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FE79" w14:textId="6E13FB63" w:rsidR="0055144F" w:rsidRPr="0073090C" w:rsidRDefault="0073090C" w:rsidP="00FF31BA">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73090C">
        <w:rPr>
          <w:b/>
          <w:sz w:val="24"/>
        </w:rPr>
        <w:t xml:space="preserve">Сбор коммерческих предложений </w:t>
      </w:r>
    </w:p>
    <w:p w14:paraId="30D04E03" w14:textId="51B64D78" w:rsidR="00716596" w:rsidRDefault="00716596" w:rsidP="00FF31BA">
      <w:pPr>
        <w:ind w:firstLine="0"/>
        <w:jc w:val="center"/>
        <w:rPr>
          <w:bCs/>
          <w:sz w:val="24"/>
        </w:rPr>
      </w:pPr>
      <w:r w:rsidRPr="0055144F">
        <w:rPr>
          <w:bCs/>
          <w:sz w:val="24"/>
        </w:rPr>
        <w:t>на оказание комплексной услуги субъектам малого и среднего предпринимательства</w:t>
      </w:r>
      <w:r w:rsidR="0073090C">
        <w:rPr>
          <w:bCs/>
          <w:sz w:val="24"/>
        </w:rPr>
        <w:t>, осуществляющих свою деятельность на территории</w:t>
      </w:r>
      <w:r w:rsidRPr="0055144F">
        <w:rPr>
          <w:bCs/>
          <w:sz w:val="24"/>
        </w:rPr>
        <w:t xml:space="preserve"> Волгоградской области по программ</w:t>
      </w:r>
      <w:r w:rsidR="00303B9E">
        <w:rPr>
          <w:bCs/>
          <w:sz w:val="24"/>
        </w:rPr>
        <w:t>е</w:t>
      </w:r>
      <w:r w:rsidRPr="0055144F">
        <w:rPr>
          <w:bCs/>
          <w:sz w:val="24"/>
        </w:rPr>
        <w:t xml:space="preserve"> повышения квалификации «</w:t>
      </w:r>
      <w:r w:rsidR="00806748">
        <w:rPr>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r w:rsidRPr="0055144F">
        <w:rPr>
          <w:bCs/>
          <w:sz w:val="24"/>
        </w:rPr>
        <w:t>» (проведение обуч</w:t>
      </w:r>
      <w:r w:rsidR="0056087A">
        <w:rPr>
          <w:bCs/>
          <w:sz w:val="24"/>
        </w:rPr>
        <w:t>ения по образовательной программе</w:t>
      </w:r>
      <w:r w:rsidRPr="0055144F">
        <w:rPr>
          <w:bCs/>
          <w:sz w:val="24"/>
        </w:rPr>
        <w:t xml:space="preserve"> и оказание консультационных услуг </w:t>
      </w:r>
      <w:r w:rsidR="0056087A">
        <w:rPr>
          <w:bCs/>
          <w:sz w:val="24"/>
        </w:rPr>
        <w:t>по вопросам пожарной безопасности</w:t>
      </w:r>
      <w:r w:rsidRPr="0055144F">
        <w:rPr>
          <w:bCs/>
          <w:sz w:val="24"/>
        </w:rPr>
        <w:t>)</w:t>
      </w:r>
    </w:p>
    <w:p w14:paraId="424D8BB4" w14:textId="77777777" w:rsidR="00806748" w:rsidRPr="0055144F" w:rsidRDefault="00806748" w:rsidP="00FF31BA">
      <w:pPr>
        <w:ind w:firstLine="0"/>
        <w:jc w:val="center"/>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FF31BA">
        <w:trPr>
          <w:trHeight w:val="238"/>
        </w:trPr>
        <w:tc>
          <w:tcPr>
            <w:tcW w:w="2072"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993" w:type="dxa"/>
            <w:tcBorders>
              <w:top w:val="single" w:sz="4" w:space="0" w:color="000000"/>
              <w:left w:val="single" w:sz="4" w:space="0" w:color="000000"/>
              <w:bottom w:val="single" w:sz="4" w:space="0" w:color="000000"/>
              <w:right w:val="single" w:sz="4" w:space="0" w:color="000000"/>
            </w:tcBorders>
          </w:tcPr>
          <w:p w14:paraId="6260F5A2" w14:textId="3D900255" w:rsidR="00716596" w:rsidRPr="0015641D" w:rsidRDefault="0015641D" w:rsidP="0015641D">
            <w:pPr>
              <w:ind w:firstLine="0"/>
              <w:rPr>
                <w:sz w:val="24"/>
                <w:shd w:val="clear" w:color="auto" w:fill="FFFFFF"/>
              </w:rPr>
            </w:pPr>
            <w:r>
              <w:rPr>
                <w:bCs/>
                <w:sz w:val="24"/>
              </w:rPr>
              <w:t>О</w:t>
            </w:r>
            <w:r w:rsidRPr="0015641D">
              <w:rPr>
                <w:bCs/>
                <w:sz w:val="24"/>
              </w:rPr>
              <w:t xml:space="preserve">казание комплексной услуги </w:t>
            </w:r>
            <w:r w:rsidR="0073090C" w:rsidRPr="0073090C">
              <w:rPr>
                <w:bCs/>
                <w:sz w:val="24"/>
              </w:rPr>
              <w:t xml:space="preserve">субъектам малого и среднего предпринимательства, осуществляющих свою деятельность на территории Волгоградской области </w:t>
            </w:r>
            <w:r w:rsidRPr="0015641D">
              <w:rPr>
                <w:bCs/>
                <w:sz w:val="24"/>
              </w:rPr>
              <w:t>по программе повышения квалификации «Типовая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 (проведение обучения по образовательной программе и оказание консультационных услуг по вопросам пожарной безопасности)</w:t>
            </w:r>
          </w:p>
        </w:tc>
      </w:tr>
      <w:tr w:rsidR="00716596" w:rsidRPr="0055144F" w14:paraId="7C4EA19A" w14:textId="77777777" w:rsidTr="00FF31BA">
        <w:trPr>
          <w:trHeight w:val="238"/>
        </w:trPr>
        <w:tc>
          <w:tcPr>
            <w:tcW w:w="2072"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993" w:type="dxa"/>
          </w:tcPr>
          <w:p w14:paraId="42D18E58" w14:textId="77777777"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направлена </w:t>
            </w:r>
            <w:r w:rsidR="00CF36B5" w:rsidRPr="007B19F6">
              <w:rPr>
                <w:bCs/>
                <w:sz w:val="24"/>
                <w:shd w:val="clear" w:color="auto" w:fill="FFFFFF"/>
              </w:rPr>
              <w:t xml:space="preserve">на </w:t>
            </w:r>
            <w:r w:rsidR="00CF36B5">
              <w:rPr>
                <w:rFonts w:eastAsiaTheme="minorHAnsi"/>
                <w:sz w:val="24"/>
                <w:lang w:eastAsia="en-US"/>
              </w:rPr>
              <w:t>повышение противопожарной культуры работающего населения, способствующей стабилизации обстановки в области пожарной безопасности на производстве</w:t>
            </w:r>
            <w:r w:rsidR="008A7929">
              <w:rPr>
                <w:rFonts w:eastAsiaTheme="minorHAnsi"/>
                <w:sz w:val="24"/>
                <w:lang w:eastAsia="en-US"/>
              </w:rPr>
              <w:t xml:space="preserve">, </w:t>
            </w:r>
            <w:r w:rsidR="0093321A">
              <w:rPr>
                <w:rFonts w:eastAsiaTheme="minorHAnsi"/>
                <w:sz w:val="24"/>
                <w:lang w:eastAsia="en-US"/>
              </w:rPr>
              <w:t>выработк</w:t>
            </w:r>
            <w:r w:rsidR="007B19F6">
              <w:rPr>
                <w:rFonts w:eastAsiaTheme="minorHAnsi"/>
                <w:sz w:val="24"/>
                <w:lang w:eastAsia="en-US"/>
              </w:rPr>
              <w:t>е</w:t>
            </w:r>
            <w:r w:rsidR="0093321A">
              <w:rPr>
                <w:rFonts w:eastAsiaTheme="minorHAnsi"/>
                <w:sz w:val="24"/>
                <w:lang w:eastAsia="en-US"/>
              </w:rPr>
              <w:t xml:space="preserve"> умений и навыков по спасению жизни, здоровья и имущества при пожаре</w:t>
            </w:r>
            <w:r w:rsidR="00CF36B5">
              <w:rPr>
                <w:rFonts w:eastAsiaTheme="minorHAnsi"/>
                <w:sz w:val="24"/>
                <w:lang w:eastAsia="en-US"/>
              </w:rPr>
              <w:t>.</w:t>
            </w:r>
            <w:r w:rsidR="001332CB" w:rsidRPr="0055144F">
              <w:rPr>
                <w:sz w:val="24"/>
              </w:rPr>
              <w:t xml:space="preserve"> </w:t>
            </w:r>
          </w:p>
        </w:tc>
      </w:tr>
      <w:tr w:rsidR="00716596" w:rsidRPr="0055144F" w14:paraId="6B5A5753" w14:textId="77777777" w:rsidTr="00FF31BA">
        <w:trPr>
          <w:trHeight w:val="238"/>
        </w:trPr>
        <w:tc>
          <w:tcPr>
            <w:tcW w:w="2072"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993"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FF31BA">
        <w:trPr>
          <w:trHeight w:val="238"/>
        </w:trPr>
        <w:tc>
          <w:tcPr>
            <w:tcW w:w="2072"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993" w:type="dxa"/>
            <w:tcBorders>
              <w:top w:val="nil"/>
              <w:left w:val="nil"/>
              <w:bottom w:val="single" w:sz="4" w:space="0" w:color="auto"/>
              <w:right w:val="single" w:sz="4" w:space="0" w:color="auto"/>
            </w:tcBorders>
          </w:tcPr>
          <w:p w14:paraId="1BA93BD8" w14:textId="7B6C8138"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F772FB">
              <w:rPr>
                <w:rFonts w:eastAsia="Calibri"/>
                <w:sz w:val="24"/>
                <w:shd w:val="clear" w:color="auto" w:fill="FFFFFF"/>
                <w:lang w:eastAsia="en-US"/>
              </w:rPr>
              <w:t>31</w:t>
            </w:r>
            <w:r w:rsidRPr="0015641D">
              <w:rPr>
                <w:rFonts w:eastAsia="Calibri"/>
                <w:sz w:val="24"/>
                <w:shd w:val="clear" w:color="auto" w:fill="FFFFFF"/>
                <w:lang w:eastAsia="en-US"/>
              </w:rPr>
              <w:t>.</w:t>
            </w:r>
            <w:r w:rsidR="00F772FB">
              <w:rPr>
                <w:rFonts w:eastAsia="Calibri"/>
                <w:sz w:val="24"/>
                <w:shd w:val="clear" w:color="auto" w:fill="FFFFFF"/>
                <w:lang w:eastAsia="en-US"/>
              </w:rPr>
              <w:t>05</w:t>
            </w:r>
            <w:r w:rsidRPr="0015641D">
              <w:rPr>
                <w:rFonts w:eastAsia="Calibri"/>
                <w:sz w:val="24"/>
                <w:shd w:val="clear" w:color="auto" w:fill="FFFFFF"/>
                <w:lang w:eastAsia="en-US"/>
              </w:rPr>
              <w:t>.202</w:t>
            </w:r>
            <w:r w:rsidR="00F45911">
              <w:rPr>
                <w:rFonts w:eastAsia="Calibri"/>
                <w:sz w:val="24"/>
                <w:shd w:val="clear" w:color="auto" w:fill="FFFFFF"/>
                <w:lang w:eastAsia="en-US"/>
              </w:rPr>
              <w:t>4</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FF31BA">
        <w:trPr>
          <w:trHeight w:val="238"/>
        </w:trPr>
        <w:tc>
          <w:tcPr>
            <w:tcW w:w="2072"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993"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9557B9">
        <w:trPr>
          <w:trHeight w:val="238"/>
        </w:trPr>
        <w:tc>
          <w:tcPr>
            <w:tcW w:w="2072"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993" w:type="dxa"/>
            <w:tcBorders>
              <w:bottom w:val="single" w:sz="4" w:space="0" w:color="auto"/>
            </w:tcBorders>
          </w:tcPr>
          <w:p w14:paraId="5825F7DD" w14:textId="69646BF6" w:rsidR="00043B9F" w:rsidRPr="00043B9F" w:rsidRDefault="00043B9F">
            <w:pPr>
              <w:numPr>
                <w:ilvl w:val="0"/>
                <w:numId w:val="6"/>
              </w:numPr>
              <w:suppressAutoHyphens/>
              <w:ind w:left="461" w:hanging="461"/>
              <w:rPr>
                <w:iCs/>
                <w:sz w:val="24"/>
                <w:shd w:val="clear" w:color="auto" w:fill="FFFFFF"/>
                <w:lang w:eastAsia="zh-CN"/>
              </w:rPr>
            </w:pPr>
            <w:bookmarkStart w:id="6"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xml:space="preserve">, </w:t>
            </w:r>
            <w:r w:rsidR="00BF3DA4">
              <w:rPr>
                <w:rFonts w:eastAsia="Calibri"/>
                <w:b/>
                <w:bCs/>
                <w:sz w:val="24"/>
                <w:shd w:val="clear" w:color="auto" w:fill="FFFFFF"/>
              </w:rPr>
              <w:t xml:space="preserve">подать заявку на получение услуги через сервисы цифровой платформы,  </w:t>
            </w:r>
            <w:r w:rsidRPr="00043B9F">
              <w:rPr>
                <w:rFonts w:eastAsia="Calibri"/>
                <w:b/>
                <w:bCs/>
                <w:sz w:val="24"/>
                <w:shd w:val="clear" w:color="auto" w:fill="FFFFFF"/>
              </w:rPr>
              <w:t>а также по результатам проведения предварительной оценки (</w:t>
            </w:r>
            <w:proofErr w:type="spellStart"/>
            <w:r w:rsidRPr="00043B9F">
              <w:rPr>
                <w:rFonts w:eastAsia="Calibri"/>
                <w:b/>
                <w:bCs/>
                <w:sz w:val="24"/>
                <w:shd w:val="clear" w:color="auto" w:fill="FFFFFF"/>
              </w:rPr>
              <w:t>прескоринга</w:t>
            </w:r>
            <w:proofErr w:type="spellEnd"/>
            <w:r w:rsidRPr="00043B9F">
              <w:rPr>
                <w:rFonts w:eastAsia="Calibri"/>
                <w:b/>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6"/>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647EEC35"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xml:space="preserve">, Исполнитель получает от потенциальных участников комплексной услуги – субъектов МСП и предоставляет Заказчику не позднее </w:t>
            </w:r>
            <w:r w:rsidR="006A000B">
              <w:rPr>
                <w:rFonts w:eastAsia="Calibri"/>
                <w:bCs/>
                <w:sz w:val="24"/>
                <w:shd w:val="clear" w:color="auto" w:fill="FFFFFF"/>
              </w:rPr>
              <w:t>3</w:t>
            </w:r>
            <w:r w:rsidRPr="00043B9F">
              <w:rPr>
                <w:rFonts w:eastAsia="Calibri"/>
                <w:bCs/>
                <w:sz w:val="24"/>
                <w:shd w:val="clear" w:color="auto" w:fill="FFFFFF"/>
              </w:rPr>
              <w:t>-</w:t>
            </w:r>
            <w:r w:rsidR="006A000B">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77F6483E" w:rsidR="00AE011C" w:rsidRPr="00043B9F" w:rsidRDefault="00043B9F" w:rsidP="00AE011C">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043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2"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 xml:space="preserve">Общее количество получателей </w:t>
            </w:r>
            <w:r w:rsidRPr="0055144F">
              <w:rPr>
                <w:rFonts w:eastAsia="Calibri"/>
              </w:rPr>
              <w:lastRenderedPageBreak/>
              <w:t>комплексной услуги</w:t>
            </w:r>
          </w:p>
        </w:tc>
        <w:tc>
          <w:tcPr>
            <w:tcW w:w="7993" w:type="dxa"/>
            <w:tcBorders>
              <w:top w:val="single" w:sz="4" w:space="0" w:color="auto"/>
              <w:left w:val="single" w:sz="4" w:space="0" w:color="auto"/>
              <w:bottom w:val="single" w:sz="4" w:space="0" w:color="auto"/>
              <w:right w:val="single" w:sz="4" w:space="0" w:color="auto"/>
            </w:tcBorders>
            <w:vAlign w:val="center"/>
          </w:tcPr>
          <w:p w14:paraId="32FAABD9" w14:textId="45C6DDE0" w:rsidR="00716596" w:rsidRPr="00421F01" w:rsidRDefault="007314A0" w:rsidP="00043B9F">
            <w:pPr>
              <w:keepNext/>
              <w:keepLines/>
              <w:ind w:firstLine="0"/>
              <w:jc w:val="left"/>
              <w:rPr>
                <w:rFonts w:eastAsia="Calibri"/>
                <w:b/>
                <w:sz w:val="24"/>
              </w:rPr>
            </w:pPr>
            <w:r>
              <w:rPr>
                <w:rFonts w:eastAsia="Calibri"/>
                <w:b/>
                <w:bCs/>
                <w:sz w:val="24"/>
                <w:shd w:val="clear" w:color="auto" w:fill="FFFFFF"/>
                <w:lang w:eastAsia="en-US"/>
              </w:rPr>
              <w:lastRenderedPageBreak/>
              <w:t>15</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993" w:type="dxa"/>
            <w:tcBorders>
              <w:top w:val="single" w:sz="4" w:space="0" w:color="auto"/>
              <w:left w:val="nil"/>
              <w:bottom w:val="single" w:sz="4" w:space="0" w:color="auto"/>
              <w:right w:val="single" w:sz="4" w:space="0" w:color="auto"/>
            </w:tcBorders>
          </w:tcPr>
          <w:p w14:paraId="2839FD5E" w14:textId="77777777" w:rsidR="00BF3DA4" w:rsidRDefault="00AE011C" w:rsidP="00BF3DA4">
            <w:pPr>
              <w:pStyle w:val="ae"/>
              <w:numPr>
                <w:ilvl w:val="0"/>
                <w:numId w:val="20"/>
              </w:numPr>
              <w:tabs>
                <w:tab w:val="left" w:pos="284"/>
              </w:tabs>
              <w:spacing w:line="259" w:lineRule="auto"/>
              <w:contextualSpacing/>
              <w:jc w:val="both"/>
              <w:rPr>
                <w:shd w:val="clear" w:color="auto" w:fill="FFFFFF"/>
              </w:rPr>
            </w:pPr>
            <w:r w:rsidRPr="00BF3DA4">
              <w:rPr>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BF3DA4">
              <w:rPr>
                <w:b/>
                <w:bCs/>
                <w:u w:val="single"/>
                <w:shd w:val="clear" w:color="auto" w:fill="FFFFFF"/>
              </w:rPr>
              <w:t>не менее 12 месяцев на момент подачи заявления на предоставление услуги</w:t>
            </w:r>
            <w:r w:rsidRPr="00BF3DA4">
              <w:rPr>
                <w:shd w:val="clear" w:color="auto" w:fill="FFFFFF"/>
              </w:rPr>
              <w:t>,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9" w:history="1">
              <w:r w:rsidRPr="00BF3DA4">
                <w:rPr>
                  <w:rStyle w:val="a8"/>
                  <w:shd w:val="clear" w:color="auto" w:fill="FFFFFF"/>
                </w:rPr>
                <w:t>https://rmsp.nalog.ru/index.html</w:t>
              </w:r>
            </w:hyperlink>
            <w:r w:rsidRPr="00BF3DA4">
              <w:rPr>
                <w:shd w:val="clear" w:color="auto" w:fill="FFFFFF"/>
              </w:rPr>
              <w:t>)</w:t>
            </w:r>
          </w:p>
          <w:p w14:paraId="76F8BC6F" w14:textId="00892416" w:rsidR="00716596" w:rsidRPr="00BF3DA4" w:rsidRDefault="00AE011C" w:rsidP="00BF3DA4">
            <w:pPr>
              <w:pStyle w:val="ae"/>
              <w:numPr>
                <w:ilvl w:val="0"/>
                <w:numId w:val="20"/>
              </w:numPr>
              <w:tabs>
                <w:tab w:val="left" w:pos="284"/>
              </w:tabs>
              <w:spacing w:line="259" w:lineRule="auto"/>
              <w:contextualSpacing/>
              <w:jc w:val="both"/>
              <w:rPr>
                <w:shd w:val="clear" w:color="auto" w:fill="FFFFFF"/>
              </w:rPr>
            </w:pPr>
            <w:r w:rsidRPr="00BF3DA4">
              <w:rPr>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16596" w:rsidRPr="004718FF" w14:paraId="37285666"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tcPr>
          <w:p w14:paraId="2C337557" w14:textId="0887AC50" w:rsidR="00716596" w:rsidRPr="0055144F" w:rsidRDefault="0031509A">
            <w:pPr>
              <w:pStyle w:val="ae"/>
              <w:numPr>
                <w:ilvl w:val="0"/>
                <w:numId w:val="5"/>
              </w:numPr>
              <w:ind w:right="-3"/>
              <w:rPr>
                <w:rFonts w:eastAsia="Calibri"/>
              </w:rPr>
            </w:pPr>
            <w:r>
              <w:rPr>
                <w:rFonts w:eastAsia="Calibri"/>
              </w:rPr>
              <w:t>Предварительные м</w:t>
            </w:r>
            <w:r w:rsidR="00716596" w:rsidRPr="0055144F">
              <w:rPr>
                <w:rFonts w:eastAsia="Calibri"/>
              </w:rPr>
              <w:t xml:space="preserve">одули </w:t>
            </w:r>
            <w:r w:rsidR="002C7BCE">
              <w:rPr>
                <w:rFonts w:eastAsia="Calibri"/>
              </w:rPr>
              <w:t>образовательной программы</w:t>
            </w:r>
            <w:r w:rsidR="00716596" w:rsidRPr="0055144F">
              <w:rPr>
                <w:rFonts w:eastAsia="Calibri"/>
              </w:rPr>
              <w:t xml:space="preserve"> </w:t>
            </w:r>
          </w:p>
        </w:tc>
        <w:tc>
          <w:tcPr>
            <w:tcW w:w="7993" w:type="dxa"/>
            <w:tcBorders>
              <w:top w:val="single" w:sz="4" w:space="0" w:color="auto"/>
              <w:left w:val="nil"/>
              <w:bottom w:val="single" w:sz="4" w:space="0" w:color="auto"/>
              <w:right w:val="single" w:sz="4" w:space="0" w:color="auto"/>
            </w:tcBorders>
          </w:tcPr>
          <w:p w14:paraId="10C545D3" w14:textId="77777777" w:rsidR="00043B9F" w:rsidRDefault="004718FF">
            <w:pPr>
              <w:pStyle w:val="ConsPlusTitle"/>
              <w:numPr>
                <w:ilvl w:val="0"/>
                <w:numId w:val="16"/>
              </w:numPr>
              <w:jc w:val="both"/>
              <w:rPr>
                <w:rFonts w:ascii="Times New Roman" w:hAnsi="Times New Roman" w:cs="Times New Roman"/>
                <w:b w:val="0"/>
                <w:sz w:val="24"/>
                <w:szCs w:val="24"/>
              </w:rPr>
            </w:pPr>
            <w:r w:rsidRPr="004718FF">
              <w:rPr>
                <w:rFonts w:ascii="Times New Roman" w:hAnsi="Times New Roman" w:cs="Times New Roman"/>
                <w:b w:val="0"/>
                <w:sz w:val="24"/>
                <w:szCs w:val="24"/>
              </w:rPr>
              <w:t>Организационные основы обеспечения пожарной безопасности</w:t>
            </w:r>
            <w:r>
              <w:rPr>
                <w:rFonts w:ascii="Times New Roman" w:hAnsi="Times New Roman" w:cs="Times New Roman"/>
                <w:b w:val="0"/>
                <w:sz w:val="24"/>
                <w:szCs w:val="24"/>
              </w:rPr>
              <w:t xml:space="preserve"> </w:t>
            </w:r>
            <w:r w:rsidRPr="004718FF">
              <w:rPr>
                <w:rFonts w:ascii="Times New Roman" w:hAnsi="Times New Roman" w:cs="Times New Roman"/>
                <w:b w:val="0"/>
                <w:sz w:val="24"/>
                <w:szCs w:val="24"/>
              </w:rPr>
              <w:t>в Российской Федерации</w:t>
            </w:r>
            <w:r w:rsidR="002C7BCE">
              <w:rPr>
                <w:rFonts w:ascii="Times New Roman" w:hAnsi="Times New Roman" w:cs="Times New Roman"/>
                <w:b w:val="0"/>
                <w:sz w:val="24"/>
                <w:szCs w:val="24"/>
              </w:rPr>
              <w:t>;</w:t>
            </w:r>
          </w:p>
          <w:p w14:paraId="1DEDB59A" w14:textId="77777777" w:rsidR="00043B9F" w:rsidRDefault="004718FF">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Общие принципы обеспечения пожарной безопасности объекта защиты</w:t>
            </w:r>
            <w:r w:rsidR="002C7BCE" w:rsidRPr="00043B9F">
              <w:rPr>
                <w:rFonts w:ascii="Times New Roman" w:hAnsi="Times New Roman" w:cs="Times New Roman"/>
                <w:b w:val="0"/>
                <w:sz w:val="24"/>
                <w:szCs w:val="24"/>
              </w:rPr>
              <w:t>;</w:t>
            </w:r>
          </w:p>
          <w:p w14:paraId="42C0DE0A" w14:textId="4CC11BC4" w:rsidR="00043B9F" w:rsidRDefault="004718FF">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Система противопожарной защиты</w:t>
            </w:r>
            <w:r w:rsidR="00043B9F">
              <w:rPr>
                <w:rFonts w:ascii="Times New Roman" w:hAnsi="Times New Roman" w:cs="Times New Roman"/>
                <w:b w:val="0"/>
                <w:sz w:val="24"/>
                <w:szCs w:val="24"/>
              </w:rPr>
              <w:t>;</w:t>
            </w:r>
          </w:p>
          <w:p w14:paraId="4D1EF1A0" w14:textId="4C1E5572" w:rsidR="00716596" w:rsidRPr="00043B9F" w:rsidRDefault="004A34B0">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Обеспечение</w:t>
            </w:r>
            <w:r w:rsidR="00E5091D" w:rsidRPr="00043B9F">
              <w:rPr>
                <w:rFonts w:ascii="Times New Roman" w:hAnsi="Times New Roman" w:cs="Times New Roman"/>
                <w:b w:val="0"/>
                <w:sz w:val="24"/>
                <w:szCs w:val="24"/>
              </w:rPr>
              <w:t xml:space="preserve"> пожарной безопасности </w:t>
            </w:r>
            <w:r w:rsidRPr="00043B9F">
              <w:rPr>
                <w:rFonts w:ascii="Times New Roman" w:hAnsi="Times New Roman" w:cs="Times New Roman"/>
                <w:b w:val="0"/>
                <w:sz w:val="24"/>
                <w:szCs w:val="24"/>
              </w:rPr>
              <w:t>различных объектов защиты</w:t>
            </w:r>
            <w:r w:rsidR="003A16A1" w:rsidRPr="00043B9F">
              <w:rPr>
                <w:rFonts w:ascii="Times New Roman" w:hAnsi="Times New Roman" w:cs="Times New Roman"/>
                <w:b w:val="0"/>
                <w:sz w:val="24"/>
                <w:szCs w:val="24"/>
              </w:rPr>
              <w:t xml:space="preserve"> малого и среднего предпринимательства</w:t>
            </w:r>
            <w:r w:rsidRPr="00043B9F">
              <w:rPr>
                <w:rFonts w:ascii="Times New Roman" w:hAnsi="Times New Roman" w:cs="Times New Roman"/>
                <w:b w:val="0"/>
                <w:sz w:val="24"/>
                <w:szCs w:val="24"/>
              </w:rPr>
              <w:t>.</w:t>
            </w:r>
          </w:p>
        </w:tc>
      </w:tr>
      <w:tr w:rsidR="00716596" w:rsidRPr="0055144F" w14:paraId="6F1989D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993" w:type="dxa"/>
            <w:tcBorders>
              <w:top w:val="nil"/>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080378E4"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EB11D9">
              <w:rPr>
                <w:rFonts w:eastAsia="Calibri"/>
                <w:shd w:val="clear" w:color="auto" w:fill="FFFFFF"/>
                <w:lang w:eastAsia="en-US"/>
              </w:rPr>
              <w:t>1</w:t>
            </w:r>
            <w:r w:rsidRPr="0055144F">
              <w:rPr>
                <w:rFonts w:eastAsia="Calibri"/>
                <w:shd w:val="clear" w:color="auto" w:fill="FFFFFF"/>
                <w:lang w:eastAsia="en-US"/>
              </w:rPr>
              <w:t>;</w:t>
            </w:r>
          </w:p>
          <w:p w14:paraId="538243DD" w14:textId="06913C7B" w:rsidR="00471E8A" w:rsidRPr="00BF3DA4" w:rsidRDefault="00471E8A" w:rsidP="007905CE">
            <w:pPr>
              <w:pStyle w:val="ae"/>
              <w:numPr>
                <w:ilvl w:val="0"/>
                <w:numId w:val="9"/>
              </w:numPr>
              <w:contextualSpacing/>
              <w:jc w:val="both"/>
              <w:rPr>
                <w:rFonts w:eastAsia="Calibri"/>
                <w:shd w:val="clear" w:color="auto" w:fill="FFFFFF"/>
                <w:lang w:eastAsia="en-US"/>
              </w:rPr>
            </w:pPr>
            <w:r w:rsidRPr="00BF3DA4">
              <w:rPr>
                <w:rFonts w:eastAsia="Calibri"/>
                <w:shd w:val="clear" w:color="auto" w:fill="FFFFFF"/>
                <w:lang w:eastAsia="en-US"/>
              </w:rPr>
              <w:t>формат мероприятия –</w:t>
            </w:r>
            <w:r w:rsidR="00E50698" w:rsidRPr="00BF3DA4">
              <w:rPr>
                <w:rFonts w:eastAsia="Calibri"/>
                <w:shd w:val="clear" w:color="auto" w:fill="FFFFFF"/>
                <w:lang w:eastAsia="en-US"/>
              </w:rPr>
              <w:t xml:space="preserve"> программа повышения </w:t>
            </w:r>
            <w:r w:rsidRPr="00BF3DA4">
              <w:rPr>
                <w:rFonts w:eastAsia="Calibri"/>
                <w:shd w:val="clear" w:color="auto" w:fill="FFFFFF"/>
                <w:lang w:eastAsia="en-US"/>
              </w:rPr>
              <w:t>к</w:t>
            </w:r>
            <w:r w:rsidR="00E50698" w:rsidRPr="00BF3DA4">
              <w:rPr>
                <w:rFonts w:eastAsia="Calibri"/>
                <w:shd w:val="clear" w:color="auto" w:fill="FFFFFF"/>
                <w:lang w:eastAsia="en-US"/>
              </w:rPr>
              <w:t>в</w:t>
            </w:r>
            <w:r w:rsidRPr="00BF3DA4">
              <w:rPr>
                <w:rFonts w:eastAsia="Calibri"/>
                <w:shd w:val="clear" w:color="auto" w:fill="FFFFFF"/>
                <w:lang w:eastAsia="en-US"/>
              </w:rPr>
              <w:t>алификации (в рамках</w:t>
            </w:r>
            <w:r w:rsidR="00BF3DA4" w:rsidRPr="00BF3DA4">
              <w:rPr>
                <w:rFonts w:eastAsia="Calibri"/>
                <w:shd w:val="clear" w:color="auto" w:fill="FFFFFF"/>
                <w:lang w:eastAsia="en-US"/>
              </w:rPr>
              <w:t xml:space="preserve"> </w:t>
            </w:r>
            <w:r w:rsidRPr="00BF3DA4">
              <w:rPr>
                <w:rFonts w:eastAsia="Calibri"/>
                <w:shd w:val="clear" w:color="auto" w:fill="FFFFFF"/>
                <w:lang w:eastAsia="en-US"/>
              </w:rPr>
              <w:t xml:space="preserve">дополнительной </w:t>
            </w:r>
            <w:r w:rsidR="00FA253F" w:rsidRPr="00BF3DA4">
              <w:rPr>
                <w:rFonts w:eastAsia="Calibri"/>
                <w:shd w:val="clear" w:color="auto" w:fill="FFFFFF"/>
                <w:lang w:eastAsia="en-US"/>
              </w:rPr>
              <w:t>профессиональной программы повышения квалификации</w:t>
            </w:r>
            <w:r w:rsidRPr="00BF3DA4">
              <w:rPr>
                <w:rFonts w:eastAsia="Calibri"/>
                <w:shd w:val="clear" w:color="auto" w:fill="FFFFFF"/>
                <w:lang w:eastAsia="en-US"/>
              </w:rPr>
              <w:t>)</w:t>
            </w:r>
            <w:r w:rsidR="00E50698" w:rsidRPr="00BF3DA4">
              <w:rPr>
                <w:rFonts w:eastAsia="Calibri"/>
                <w:shd w:val="clear" w:color="auto" w:fill="FFFFFF"/>
                <w:lang w:eastAsia="en-US"/>
              </w:rPr>
              <w:t>;</w:t>
            </w:r>
          </w:p>
          <w:p w14:paraId="47725A97" w14:textId="77777777"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346338" w:rsidRPr="0055144F">
              <w:rPr>
                <w:rFonts w:eastAsia="Calibri"/>
                <w:sz w:val="24"/>
                <w:shd w:val="clear" w:color="auto" w:fill="FFFFFF"/>
                <w:lang w:eastAsia="en-US"/>
              </w:rPr>
              <w:t>24</w:t>
            </w:r>
            <w:r w:rsidRPr="0055144F">
              <w:rPr>
                <w:rFonts w:eastAsia="Calibri"/>
                <w:sz w:val="24"/>
                <w:shd w:val="clear" w:color="auto" w:fill="FFFFFF"/>
                <w:lang w:eastAsia="en-US"/>
              </w:rPr>
              <w:t xml:space="preserve"> академических час</w:t>
            </w:r>
            <w:r w:rsidR="00346338" w:rsidRPr="0055144F">
              <w:rPr>
                <w:rFonts w:eastAsia="Calibri"/>
                <w:sz w:val="24"/>
                <w:shd w:val="clear" w:color="auto" w:fill="FFFFFF"/>
                <w:lang w:eastAsia="en-US"/>
              </w:rPr>
              <w:t>а</w:t>
            </w:r>
            <w:r w:rsidR="00E50698">
              <w:rPr>
                <w:rFonts w:eastAsia="Calibri"/>
                <w:sz w:val="24"/>
                <w:shd w:val="clear" w:color="auto" w:fill="FFFFFF"/>
                <w:lang w:eastAsia="en-US"/>
              </w:rPr>
              <w:t>;</w:t>
            </w:r>
          </w:p>
          <w:p w14:paraId="090A3384" w14:textId="127049A1"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EB11D9">
              <w:rPr>
                <w:rFonts w:eastAsia="Calibri"/>
                <w:sz w:val="24"/>
                <w:shd w:val="clear" w:color="auto" w:fill="FFFFFF"/>
                <w:lang w:eastAsia="en-US"/>
              </w:rPr>
              <w:t>15</w:t>
            </w:r>
            <w:r w:rsidRPr="0055144F">
              <w:rPr>
                <w:rFonts w:eastAsia="Calibri"/>
                <w:sz w:val="24"/>
                <w:shd w:val="clear" w:color="auto" w:fill="FFFFFF"/>
                <w:lang w:eastAsia="en-US"/>
              </w:rPr>
              <w:t xml:space="preserve"> субъектов малого и среднего предпринимательства Волгоградской области.</w:t>
            </w:r>
          </w:p>
          <w:p w14:paraId="67670E91" w14:textId="12E7DC23"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BF3DA4">
              <w:rPr>
                <w:rFonts w:eastAsia="Calibri"/>
                <w:sz w:val="24"/>
                <w:shd w:val="clear" w:color="auto" w:fill="FFFFFF"/>
                <w:lang w:eastAsia="en-US"/>
              </w:rPr>
              <w:t xml:space="preserve">с даты подписания договора по </w:t>
            </w:r>
            <w:r w:rsidR="00F772FB">
              <w:rPr>
                <w:rFonts w:eastAsia="Calibri"/>
                <w:sz w:val="24"/>
                <w:shd w:val="clear" w:color="auto" w:fill="FFFFFF"/>
                <w:lang w:eastAsia="en-US"/>
              </w:rPr>
              <w:t>31</w:t>
            </w:r>
            <w:r w:rsidR="00BF3DA4">
              <w:rPr>
                <w:rFonts w:eastAsia="Calibri"/>
                <w:sz w:val="24"/>
                <w:shd w:val="clear" w:color="auto" w:fill="FFFFFF"/>
                <w:lang w:eastAsia="en-US"/>
              </w:rPr>
              <w:t>.</w:t>
            </w:r>
            <w:r w:rsidR="00F772FB">
              <w:rPr>
                <w:rFonts w:eastAsia="Calibri"/>
                <w:sz w:val="24"/>
                <w:shd w:val="clear" w:color="auto" w:fill="FFFFFF"/>
                <w:lang w:eastAsia="en-US"/>
              </w:rPr>
              <w:t>05</w:t>
            </w:r>
            <w:r w:rsidR="00BF3DA4">
              <w:rPr>
                <w:rFonts w:eastAsia="Calibri"/>
                <w:sz w:val="24"/>
                <w:shd w:val="clear" w:color="auto" w:fill="FFFFFF"/>
                <w:lang w:eastAsia="en-US"/>
              </w:rPr>
              <w:t>.</w:t>
            </w:r>
            <w:r w:rsidRPr="0055144F">
              <w:rPr>
                <w:rFonts w:eastAsia="Calibri"/>
                <w:sz w:val="24"/>
                <w:shd w:val="clear" w:color="auto" w:fill="FFFFFF"/>
                <w:lang w:eastAsia="en-US"/>
              </w:rPr>
              <w:t>202</w:t>
            </w:r>
            <w:r w:rsidR="00F45911">
              <w:rPr>
                <w:rFonts w:eastAsia="Calibri"/>
                <w:sz w:val="24"/>
                <w:shd w:val="clear" w:color="auto" w:fill="FFFFFF"/>
                <w:lang w:eastAsia="en-US"/>
              </w:rPr>
              <w:t>4</w:t>
            </w:r>
            <w:r w:rsidRPr="0055144F">
              <w:rPr>
                <w:rFonts w:eastAsia="Calibri"/>
                <w:sz w:val="24"/>
                <w:shd w:val="clear" w:color="auto" w:fill="FFFFFF"/>
                <w:lang w:eastAsia="en-US"/>
              </w:rPr>
              <w:t xml:space="preserve"> г.</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77777777"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чем за 7 рабочих дней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lastRenderedPageBreak/>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58EB265D"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r w:rsidRPr="00043B9F">
              <w:rPr>
                <w:rFonts w:eastAsia="Calibri"/>
                <w:shd w:val="clear" w:color="auto" w:fill="FFFFFF"/>
                <w:lang w:eastAsia="en-US"/>
              </w:rPr>
              <w:t>New</w:t>
            </w:r>
            <w:r w:rsidR="00EB11D9">
              <w:rPr>
                <w:rFonts w:eastAsia="Calibri"/>
                <w:shd w:val="clear" w:color="auto" w:fill="FFFFFF"/>
                <w:lang w:eastAsia="en-US"/>
              </w:rPr>
              <w:t xml:space="preserve"> </w:t>
            </w:r>
            <w:proofErr w:type="spellStart"/>
            <w:r w:rsidRPr="00043B9F">
              <w:rPr>
                <w:rFonts w:eastAsia="Calibri"/>
                <w:shd w:val="clear" w:color="auto" w:fill="FFFFFF"/>
                <w:lang w:eastAsia="en-US"/>
              </w:rPr>
              <w:t>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31473DF"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EB11D9">
              <w:rPr>
                <w:rFonts w:eastAsia="Calibri"/>
                <w:sz w:val="24"/>
                <w:shd w:val="clear" w:color="auto" w:fill="FFFFFF"/>
                <w:lang w:eastAsia="en-US"/>
              </w:rPr>
              <w:t>15</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36F35197" w14:textId="2E611500"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период проведения консультационных услуг – </w:t>
            </w:r>
            <w:r w:rsidR="00AE0B0B">
              <w:rPr>
                <w:rFonts w:eastAsia="Calibri"/>
                <w:sz w:val="24"/>
                <w:shd w:val="clear" w:color="auto" w:fill="FFFFFF"/>
                <w:lang w:eastAsia="en-US"/>
              </w:rPr>
              <w:t xml:space="preserve">с даты подписания договора по </w:t>
            </w:r>
            <w:r w:rsidR="00F772FB">
              <w:rPr>
                <w:rFonts w:eastAsia="Calibri"/>
                <w:sz w:val="24"/>
                <w:shd w:val="clear" w:color="auto" w:fill="FFFFFF"/>
                <w:lang w:eastAsia="en-US"/>
              </w:rPr>
              <w:t>31.05</w:t>
            </w:r>
            <w:r w:rsidR="00AE0B0B">
              <w:rPr>
                <w:rFonts w:eastAsia="Calibri"/>
                <w:sz w:val="24"/>
                <w:shd w:val="clear" w:color="auto" w:fill="FFFFFF"/>
                <w:lang w:eastAsia="en-US"/>
              </w:rPr>
              <w:t>.</w:t>
            </w:r>
            <w:r w:rsidRPr="0055144F">
              <w:rPr>
                <w:rFonts w:eastAsia="Calibri"/>
                <w:sz w:val="24"/>
                <w:shd w:val="clear" w:color="auto" w:fill="FFFFFF"/>
                <w:lang w:eastAsia="en-US"/>
              </w:rPr>
              <w:t>202</w:t>
            </w:r>
            <w:r w:rsidR="00AE0B0B">
              <w:rPr>
                <w:rFonts w:eastAsia="Calibri"/>
                <w:sz w:val="24"/>
                <w:shd w:val="clear" w:color="auto" w:fill="FFFFFF"/>
                <w:lang w:eastAsia="en-US"/>
              </w:rPr>
              <w:t>4</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E636C76"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вопросам обеспечения пожарной безопасности</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21CDCC0B" w14:textId="67443289" w:rsidR="00716596" w:rsidRPr="00EB11D9" w:rsidRDefault="00716596" w:rsidP="00EB11D9">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sidR="0038754A">
              <w:rPr>
                <w:rFonts w:eastAsia="Calibri"/>
                <w:b/>
                <w:bCs/>
                <w:i/>
                <w:iCs/>
                <w:sz w:val="24"/>
                <w:lang w:val="en-US" w:eastAsia="ar-SA"/>
              </w:rPr>
              <w:t>volganet</w:t>
            </w:r>
            <w:proofErr w:type="spellEnd"/>
            <w:r w:rsidRPr="002C7BCE">
              <w:rPr>
                <w:rFonts w:eastAsia="Calibri"/>
                <w:b/>
                <w:bCs/>
                <w:i/>
                <w:iCs/>
                <w:sz w:val="24"/>
                <w:lang w:eastAsia="ar-SA"/>
              </w:rPr>
              <w:t>.</w:t>
            </w:r>
            <w:proofErr w:type="spellStart"/>
            <w:r w:rsidRPr="002C7BCE">
              <w:rPr>
                <w:rFonts w:eastAsia="Calibri"/>
                <w:b/>
                <w:bCs/>
                <w:i/>
                <w:iCs/>
                <w:sz w:val="24"/>
                <w:lang w:eastAsia="ar-SA"/>
              </w:rPr>
              <w:t>ru</w:t>
            </w:r>
            <w:proofErr w:type="spellEnd"/>
            <w:r w:rsidRPr="002C7BCE">
              <w:rPr>
                <w:rFonts w:eastAsia="Calibri"/>
                <w:b/>
                <w:bCs/>
                <w:i/>
                <w:iCs/>
                <w:sz w:val="24"/>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tc>
      </w:tr>
      <w:tr w:rsidR="00716596" w:rsidRPr="0055144F" w14:paraId="1F1D46C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 xml:space="preserve">Общие требования к оказанию </w:t>
            </w:r>
            <w:r w:rsidRPr="0055144F">
              <w:rPr>
                <w:lang w:eastAsia="ar-SA"/>
              </w:rPr>
              <w:lastRenderedPageBreak/>
              <w:t>комплексной услуги</w:t>
            </w:r>
          </w:p>
        </w:tc>
        <w:tc>
          <w:tcPr>
            <w:tcW w:w="7993"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lastRenderedPageBreak/>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lastRenderedPageBreak/>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lastRenderedPageBreak/>
              <w:t>Сроки и содержание отчетной документации</w:t>
            </w:r>
          </w:p>
        </w:tc>
        <w:tc>
          <w:tcPr>
            <w:tcW w:w="7993"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7" w:name="_Hlk81484430"/>
          </w:p>
          <w:p w14:paraId="00BFCC13"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7"/>
          </w:p>
          <w:p w14:paraId="676D5922"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0AEE0E12" w14:textId="6AADE6A4" w:rsidR="00716596" w:rsidRPr="007D5A5D" w:rsidRDefault="00716596">
            <w:pPr>
              <w:pStyle w:val="ae"/>
              <w:numPr>
                <w:ilvl w:val="0"/>
                <w:numId w:val="14"/>
              </w:numPr>
              <w:contextualSpacing/>
              <w:jc w:val="both"/>
              <w:rPr>
                <w:rFonts w:eastAsia="Calibri"/>
                <w:bCs/>
                <w:shd w:val="clear" w:color="auto" w:fill="FFFFFF"/>
                <w:lang w:eastAsia="en-US"/>
              </w:rPr>
            </w:pPr>
            <w:r w:rsidRPr="007905CE">
              <w:rPr>
                <w:rFonts w:eastAsia="Calibri"/>
                <w:bCs/>
                <w:shd w:val="clear" w:color="auto" w:fill="FFFFFF"/>
                <w:lang w:eastAsia="en-US"/>
              </w:rPr>
              <w:lastRenderedPageBreak/>
              <w:t>выписки из реестра МСП на каждого субъекта МСП Волгоградской области, получившего консультационную услугу на дату получения услуги /</w:t>
            </w:r>
            <w:proofErr w:type="spellStart"/>
            <w:r w:rsidR="00000000">
              <w:fldChar w:fldCharType="begin"/>
            </w:r>
            <w:r w:rsidR="00000000">
              <w:instrText>HYPERLINK "https://rmsp.nalog.ru/"</w:instrText>
            </w:r>
            <w:r w:rsidR="00000000">
              <w:fldChar w:fldCharType="separate"/>
            </w:r>
            <w:r w:rsidRPr="007905CE">
              <w:rPr>
                <w:rStyle w:val="a8"/>
                <w:rFonts w:eastAsia="Calibri"/>
                <w:shd w:val="clear" w:color="auto" w:fill="FFFFFF"/>
                <w:lang w:eastAsia="en-US"/>
              </w:rPr>
              <w:t>https</w:t>
            </w:r>
            <w:proofErr w:type="spellEnd"/>
            <w:r w:rsidRPr="007905CE">
              <w:rPr>
                <w:rStyle w:val="a8"/>
                <w:rFonts w:eastAsia="Calibri"/>
                <w:shd w:val="clear" w:color="auto" w:fill="FFFFFF"/>
                <w:lang w:eastAsia="en-US"/>
              </w:rPr>
              <w:t>://rmsp.nalog.ru/</w:t>
            </w:r>
            <w:r w:rsidR="00000000">
              <w:rPr>
                <w:rStyle w:val="a8"/>
                <w:rFonts w:eastAsia="Calibri"/>
                <w:shd w:val="clear" w:color="auto" w:fill="FFFFFF"/>
                <w:lang w:eastAsia="en-US"/>
              </w:rPr>
              <w:fldChar w:fldCharType="end"/>
            </w:r>
            <w:r w:rsidRPr="007905CE">
              <w:rPr>
                <w:rFonts w:eastAsia="Calibri"/>
                <w:shd w:val="clear" w:color="auto" w:fill="FFFFFF"/>
                <w:lang w:eastAsia="en-US"/>
              </w:rPr>
              <w:t xml:space="preserve">;   </w:t>
            </w:r>
          </w:p>
          <w:p w14:paraId="2C761E7C" w14:textId="5B893E35" w:rsid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p>
          <w:p w14:paraId="726F6E15" w14:textId="77777777" w:rsidR="00682C99" w:rsidRPr="00682C99" w:rsidRDefault="00682C99" w:rsidP="00682C99">
            <w:pPr>
              <w:pStyle w:val="ae"/>
              <w:numPr>
                <w:ilvl w:val="0"/>
                <w:numId w:val="14"/>
              </w:numPr>
              <w:jc w:val="both"/>
              <w:rPr>
                <w:rFonts w:eastAsia="Calibri"/>
                <w:bCs/>
                <w:shd w:val="clear" w:color="auto" w:fill="FFFFFF"/>
                <w:lang w:eastAsia="en-US"/>
              </w:rPr>
            </w:pPr>
            <w:r w:rsidRPr="00682C99">
              <w:rPr>
                <w:rFonts w:eastAsia="Calibri"/>
                <w:bCs/>
                <w:shd w:val="clear" w:color="auto" w:fill="FFFFFF"/>
                <w:lang w:eastAsia="en-US"/>
              </w:rPr>
              <w:t>заверенные копии удостоверений государственного образца, полученных субъектами МСП по результатам обучения.</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0E4C8AF4" w14:textId="77777777" w:rsidR="007905CE" w:rsidRDefault="007905CE"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73090C">
      <w:pPr>
        <w:numPr>
          <w:ilvl w:val="0"/>
          <w:numId w:val="18"/>
        </w:numPr>
        <w:shd w:val="clear" w:color="auto" w:fill="FFFFFF"/>
        <w:spacing w:after="160" w:line="259" w:lineRule="auto"/>
        <w:contextualSpacing/>
        <w:jc w:val="left"/>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55C61ED9"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стоимость обучающ</w:t>
      </w:r>
      <w:r w:rsidR="00AE011C">
        <w:rPr>
          <w:rFonts w:eastAsia="Calibri"/>
          <w:sz w:val="24"/>
        </w:rPr>
        <w:t>его</w:t>
      </w:r>
      <w:r w:rsidRPr="0073090C">
        <w:rPr>
          <w:rFonts w:eastAsia="Calibri"/>
          <w:sz w:val="24"/>
        </w:rPr>
        <w:t xml:space="preserve"> мероприяти</w:t>
      </w:r>
      <w:r w:rsidR="00AE011C">
        <w:rPr>
          <w:rFonts w:eastAsia="Calibri"/>
          <w:sz w:val="24"/>
        </w:rPr>
        <w:t>я</w:t>
      </w:r>
      <w:r w:rsidRPr="0073090C">
        <w:rPr>
          <w:rFonts w:eastAsia="Calibri"/>
          <w:sz w:val="24"/>
        </w:rPr>
        <w:t xml:space="preserve">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5E602C3A"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консультационных услуг (не менее </w:t>
      </w:r>
      <w:r>
        <w:rPr>
          <w:rFonts w:eastAsia="Calibri"/>
          <w:sz w:val="24"/>
        </w:rPr>
        <w:t>15</w:t>
      </w:r>
      <w:r w:rsidRPr="0073090C">
        <w:rPr>
          <w:rFonts w:eastAsia="Calibri"/>
          <w:sz w:val="24"/>
        </w:rPr>
        <w:t xml:space="preserve"> консультаций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01EAB926" w14:textId="77777777" w:rsidR="0073090C" w:rsidRPr="0073090C" w:rsidRDefault="0073090C" w:rsidP="0073090C">
      <w:pPr>
        <w:ind w:left="360" w:firstLine="0"/>
        <w:rPr>
          <w:rFonts w:eastAsia="Calibri"/>
          <w:sz w:val="24"/>
        </w:rPr>
      </w:pPr>
    </w:p>
    <w:p w14:paraId="24CD8A3F" w14:textId="2A8D9539" w:rsidR="0073090C" w:rsidRDefault="0073090C" w:rsidP="0073090C">
      <w:pPr>
        <w:numPr>
          <w:ilvl w:val="0"/>
          <w:numId w:val="18"/>
        </w:numPr>
        <w:spacing w:after="160" w:line="259" w:lineRule="auto"/>
        <w:jc w:val="left"/>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rsidP="0073090C">
      <w:pPr>
        <w:numPr>
          <w:ilvl w:val="0"/>
          <w:numId w:val="18"/>
        </w:numPr>
        <w:spacing w:after="160" w:line="259" w:lineRule="auto"/>
        <w:jc w:val="left"/>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4B172529" w:rsidR="0073090C" w:rsidRPr="0073090C" w:rsidRDefault="0073090C" w:rsidP="0073090C">
      <w:pPr>
        <w:spacing w:after="240" w:line="259" w:lineRule="auto"/>
        <w:ind w:firstLine="0"/>
        <w:rPr>
          <w:rFonts w:eastAsia="Calibri"/>
          <w:b/>
          <w:bCs/>
          <w:sz w:val="24"/>
          <w:lang w:eastAsia="ar-SA"/>
        </w:rPr>
      </w:pPr>
      <w:bookmarkStart w:id="8" w:name="_Hlk99702179"/>
      <w:r w:rsidRPr="0073090C">
        <w:rPr>
          <w:rFonts w:eastAsia="Calibri"/>
          <w:b/>
          <w:bCs/>
          <w:sz w:val="24"/>
          <w:lang w:eastAsia="en-US"/>
        </w:rPr>
        <w:t xml:space="preserve">Срок сбора коммерческих предложений: с даты размещения сбора по </w:t>
      </w:r>
      <w:r w:rsidR="00F45911">
        <w:rPr>
          <w:rFonts w:eastAsia="Calibri"/>
          <w:b/>
          <w:bCs/>
          <w:sz w:val="24"/>
          <w:lang w:eastAsia="en-US"/>
        </w:rPr>
        <w:t>22</w:t>
      </w:r>
      <w:r w:rsidRPr="0073090C">
        <w:rPr>
          <w:rFonts w:eastAsia="Calibri"/>
          <w:b/>
          <w:bCs/>
          <w:sz w:val="24"/>
          <w:lang w:eastAsia="en-US"/>
        </w:rPr>
        <w:t xml:space="preserve"> </w:t>
      </w:r>
      <w:r w:rsidR="00F45911">
        <w:rPr>
          <w:rFonts w:eastAsia="Calibri"/>
          <w:b/>
          <w:bCs/>
          <w:sz w:val="24"/>
          <w:lang w:eastAsia="en-US"/>
        </w:rPr>
        <w:t>декабря</w:t>
      </w:r>
      <w:r w:rsidRPr="0073090C">
        <w:rPr>
          <w:rFonts w:eastAsia="Calibri"/>
          <w:b/>
          <w:bCs/>
          <w:sz w:val="24"/>
          <w:lang w:eastAsia="en-US"/>
        </w:rPr>
        <w:t xml:space="preserve"> 202</w:t>
      </w:r>
      <w:r w:rsidR="00151B10">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68A9D2A5"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Дополнительные вопросы можно уточнить в Центре поддержки предпринимательства по телефону – 8(8442) 32-00-0</w:t>
      </w:r>
      <w:bookmarkEnd w:id="8"/>
      <w:r w:rsidR="00274D57">
        <w:rPr>
          <w:rFonts w:eastAsia="Calibri"/>
          <w:sz w:val="24"/>
          <w:lang w:eastAsia="en-US"/>
        </w:rPr>
        <w:t>5</w:t>
      </w:r>
    </w:p>
    <w:p w14:paraId="64BA62B9" w14:textId="77777777" w:rsidR="0031509A" w:rsidRDefault="0031509A" w:rsidP="00716596">
      <w:pPr>
        <w:tabs>
          <w:tab w:val="left" w:pos="8670"/>
        </w:tabs>
        <w:jc w:val="right"/>
        <w:rPr>
          <w:bCs/>
          <w:sz w:val="32"/>
          <w:szCs w:val="32"/>
          <w:u w:val="single"/>
          <w:vertAlign w:val="superscript"/>
        </w:rPr>
      </w:pPr>
    </w:p>
    <w:p w14:paraId="4DE1906F" w14:textId="77777777" w:rsidR="0031509A" w:rsidRDefault="0031509A" w:rsidP="00716596">
      <w:pPr>
        <w:tabs>
          <w:tab w:val="left" w:pos="8670"/>
        </w:tabs>
        <w:jc w:val="right"/>
        <w:rPr>
          <w:bCs/>
          <w:sz w:val="32"/>
          <w:szCs w:val="32"/>
          <w:u w:val="single"/>
          <w:vertAlign w:val="superscript"/>
        </w:rPr>
      </w:pPr>
    </w:p>
    <w:p w14:paraId="297E0A8C" w14:textId="77777777" w:rsidR="00EB11D9" w:rsidRDefault="00EB11D9" w:rsidP="00716596">
      <w:pPr>
        <w:tabs>
          <w:tab w:val="left" w:pos="8670"/>
        </w:tabs>
        <w:jc w:val="right"/>
        <w:rPr>
          <w:bCs/>
          <w:sz w:val="32"/>
          <w:szCs w:val="32"/>
          <w:u w:val="single"/>
          <w:vertAlign w:val="superscript"/>
        </w:rPr>
      </w:pPr>
    </w:p>
    <w:p w14:paraId="11E2D27B" w14:textId="77777777" w:rsidR="00EB11D9" w:rsidRDefault="00EB11D9" w:rsidP="00716596">
      <w:pPr>
        <w:tabs>
          <w:tab w:val="left" w:pos="8670"/>
        </w:tabs>
        <w:jc w:val="right"/>
        <w:rPr>
          <w:bCs/>
          <w:sz w:val="32"/>
          <w:szCs w:val="32"/>
          <w:u w:val="single"/>
          <w:vertAlign w:val="superscript"/>
        </w:rPr>
      </w:pPr>
    </w:p>
    <w:p w14:paraId="43192C5C" w14:textId="77777777" w:rsidR="00EB11D9" w:rsidRDefault="00EB11D9" w:rsidP="00716596">
      <w:pPr>
        <w:tabs>
          <w:tab w:val="left" w:pos="8670"/>
        </w:tabs>
        <w:jc w:val="right"/>
        <w:rPr>
          <w:bCs/>
          <w:sz w:val="32"/>
          <w:szCs w:val="32"/>
          <w:u w:val="single"/>
          <w:vertAlign w:val="superscript"/>
        </w:rPr>
      </w:pPr>
    </w:p>
    <w:p w14:paraId="7F3E6A21" w14:textId="77777777" w:rsidR="00EB11D9" w:rsidRDefault="00EB11D9" w:rsidP="00716596">
      <w:pPr>
        <w:tabs>
          <w:tab w:val="left" w:pos="8670"/>
        </w:tabs>
        <w:jc w:val="right"/>
        <w:rPr>
          <w:bCs/>
          <w:sz w:val="32"/>
          <w:szCs w:val="32"/>
          <w:u w:val="single"/>
          <w:vertAlign w:val="superscript"/>
        </w:rPr>
      </w:pPr>
    </w:p>
    <w:p w14:paraId="1A8FE285" w14:textId="05548C71"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lastRenderedPageBreak/>
        <w:t>Приложение №1</w:t>
      </w:r>
      <w:r w:rsidR="004D2E7C">
        <w:rPr>
          <w:bCs/>
          <w:sz w:val="32"/>
          <w:szCs w:val="32"/>
          <w:u w:val="single"/>
          <w:vertAlign w:val="superscript"/>
        </w:rPr>
        <w:t xml:space="preserve"> </w:t>
      </w:r>
      <w:r w:rsidR="001C61DC" w:rsidRPr="001C61DC">
        <w:rPr>
          <w:bCs/>
          <w:sz w:val="32"/>
          <w:szCs w:val="32"/>
          <w:u w:val="single"/>
          <w:vertAlign w:val="superscript"/>
        </w:rPr>
        <w:t>к техническому заданию</w:t>
      </w: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31509A">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77777777" w:rsidR="00716596" w:rsidRPr="008705FA" w:rsidRDefault="008705FA" w:rsidP="00346338">
            <w:pPr>
              <w:snapToGrid w:val="0"/>
              <w:spacing w:after="160"/>
              <w:ind w:firstLine="0"/>
              <w:jc w:val="left"/>
              <w:rPr>
                <w:rFonts w:eastAsia="Calibri"/>
                <w:b/>
                <w:sz w:val="24"/>
                <w:lang w:eastAsia="en-US"/>
              </w:rPr>
            </w:pPr>
            <w:r w:rsidRPr="008705FA">
              <w:rPr>
                <w:b/>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402A4840"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32262FEE" w14:textId="77777777" w:rsidR="00716596" w:rsidRPr="007A1ED7" w:rsidRDefault="00716596" w:rsidP="00716596">
      <w:pPr>
        <w:ind w:left="-426" w:firstLine="56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xml:space="preserve">, что сведения, содержащиеся в заявке на участие в </w:t>
      </w:r>
      <w:r>
        <w:rPr>
          <w:sz w:val="24"/>
          <w:lang w:eastAsia="en-US"/>
        </w:rPr>
        <w:t>мероприятии</w:t>
      </w:r>
      <w:r w:rsidRPr="007A1ED7">
        <w:rPr>
          <w:sz w:val="24"/>
          <w:lang w:eastAsia="en-US"/>
        </w:rPr>
        <w:t>,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7A1ED7" w:rsidRDefault="00716596" w:rsidP="00716596">
      <w:pPr>
        <w:ind w:left="-426" w:firstLine="56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7A1ED7" w:rsidRDefault="00716596" w:rsidP="00716596">
      <w:pPr>
        <w:ind w:left="-426" w:firstLine="56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7A1ED7" w:rsidRDefault="00716596" w:rsidP="00716596">
      <w:pPr>
        <w:ind w:left="-426" w:firstLine="56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FF31BA">
          <w:headerReference w:type="even" r:id="rId13"/>
          <w:headerReference w:type="first" r:id="rId14"/>
          <w:pgSz w:w="11906" w:h="16838"/>
          <w:pgMar w:top="851" w:right="680" w:bottom="851"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9" w:name="_Hlk39146340"/>
    </w:p>
    <w:p w14:paraId="3D585CB1" w14:textId="77777777" w:rsidR="00716596" w:rsidRPr="001C61DC"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0" w:name="_Hlk80628133"/>
      <w:r w:rsidRPr="001C61DC">
        <w:rPr>
          <w:rFonts w:eastAsia="Calibri"/>
          <w:bCs/>
          <w:sz w:val="32"/>
          <w:szCs w:val="32"/>
          <w:u w:val="single"/>
          <w:shd w:val="clear" w:color="auto" w:fill="FFFFFF"/>
          <w:vertAlign w:val="superscript"/>
          <w:lang w:eastAsia="en-US"/>
        </w:rPr>
        <w:t>Приложение №2</w:t>
      </w:r>
    </w:p>
    <w:p w14:paraId="01E8CF71" w14:textId="77777777" w:rsidR="00716596" w:rsidRPr="001C61DC" w:rsidRDefault="001C61DC" w:rsidP="00716596">
      <w:pPr>
        <w:spacing w:line="259" w:lineRule="auto"/>
        <w:ind w:firstLine="0"/>
        <w:jc w:val="right"/>
        <w:rPr>
          <w:rFonts w:eastAsia="Calibri"/>
          <w:bCs/>
          <w:sz w:val="32"/>
          <w:szCs w:val="32"/>
          <w:u w:val="single"/>
          <w:shd w:val="clear" w:color="auto" w:fill="FFFFFF"/>
          <w:vertAlign w:val="superscript"/>
          <w:lang w:eastAsia="en-US"/>
        </w:rPr>
      </w:pPr>
      <w:r w:rsidRPr="001C61DC">
        <w:rPr>
          <w:rFonts w:eastAsia="Calibri"/>
          <w:bCs/>
          <w:sz w:val="32"/>
          <w:szCs w:val="32"/>
          <w:u w:val="single"/>
          <w:shd w:val="clear" w:color="auto" w:fill="FFFFFF"/>
          <w:vertAlign w:val="superscript"/>
          <w:lang w:eastAsia="en-US"/>
        </w:rPr>
        <w:t xml:space="preserve">к </w:t>
      </w:r>
      <w:r w:rsidR="00716596" w:rsidRPr="001C61DC">
        <w:rPr>
          <w:rFonts w:eastAsia="Calibri"/>
          <w:bCs/>
          <w:sz w:val="32"/>
          <w:szCs w:val="32"/>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41FF383A" w14:textId="77777777" w:rsidR="00716596" w:rsidRDefault="00560BA6" w:rsidP="00E52E78">
      <w:pPr>
        <w:tabs>
          <w:tab w:val="left" w:pos="6161"/>
        </w:tabs>
        <w:suppressAutoHyphens/>
        <w:ind w:firstLine="567"/>
        <w:jc w:val="center"/>
        <w:rPr>
          <w:bCs/>
          <w:sz w:val="24"/>
        </w:rPr>
      </w:pPr>
      <w:r w:rsidRPr="0055144F">
        <w:rPr>
          <w:bCs/>
          <w:sz w:val="24"/>
        </w:rPr>
        <w:t>«</w:t>
      </w:r>
      <w:r>
        <w:rPr>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r w:rsidRPr="0055144F">
        <w:rPr>
          <w:bCs/>
          <w:sz w:val="24"/>
        </w:rPr>
        <w:t>»</w:t>
      </w:r>
    </w:p>
    <w:p w14:paraId="771CF09E" w14:textId="77777777" w:rsidR="008705FA" w:rsidRPr="00F9202D" w:rsidRDefault="008705FA" w:rsidP="00716596">
      <w:pPr>
        <w:tabs>
          <w:tab w:val="left" w:pos="6161"/>
        </w:tabs>
        <w:ind w:firstLine="567"/>
        <w:jc w:val="center"/>
        <w:rPr>
          <w:sz w:val="24"/>
          <w:shd w:val="clear" w:color="auto" w:fill="FFFFFF"/>
        </w:rPr>
      </w:pPr>
    </w:p>
    <w:p w14:paraId="2C47DEA7" w14:textId="42457208"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F45911">
        <w:rPr>
          <w:rFonts w:eastAsia="Calibri"/>
          <w:sz w:val="24"/>
          <w:szCs w:val="22"/>
          <w:lang w:eastAsia="en-US"/>
        </w:rPr>
        <w:t>4</w:t>
      </w:r>
      <w:r w:rsidR="00716596">
        <w:rPr>
          <w:rFonts w:eastAsia="Calibri"/>
          <w:sz w:val="24"/>
          <w:szCs w:val="22"/>
          <w:lang w:eastAsia="en-US"/>
        </w:rPr>
        <w:t xml:space="preserve"> г. по «_____» _______________________202</w:t>
      </w:r>
      <w:r w:rsidR="00F45911">
        <w:rPr>
          <w:rFonts w:eastAsia="Calibri"/>
          <w:sz w:val="24"/>
          <w:szCs w:val="22"/>
          <w:lang w:eastAsia="en-US"/>
        </w:rPr>
        <w:t>4</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465" w:type="dxa"/>
        <w:jc w:val="center"/>
        <w:tblLook w:val="04A0" w:firstRow="1" w:lastRow="0" w:firstColumn="1" w:lastColumn="0" w:noHBand="0" w:noVBand="1"/>
      </w:tblPr>
      <w:tblGrid>
        <w:gridCol w:w="1062"/>
        <w:gridCol w:w="1857"/>
        <w:gridCol w:w="1337"/>
        <w:gridCol w:w="937"/>
        <w:gridCol w:w="1069"/>
        <w:gridCol w:w="1056"/>
        <w:gridCol w:w="1021"/>
        <w:gridCol w:w="1484"/>
        <w:gridCol w:w="1202"/>
        <w:gridCol w:w="2144"/>
        <w:gridCol w:w="1099"/>
        <w:gridCol w:w="1197"/>
      </w:tblGrid>
      <w:tr w:rsidR="004D2E7C" w:rsidRPr="004D2E7C" w14:paraId="4536A44A" w14:textId="77777777" w:rsidTr="00AE011C">
        <w:trPr>
          <w:trHeight w:val="1093"/>
          <w:jc w:val="center"/>
        </w:trPr>
        <w:tc>
          <w:tcPr>
            <w:tcW w:w="1052"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1" w:name="_Hlk103607760"/>
            <w:r w:rsidRPr="004D2E7C">
              <w:rPr>
                <w:rFonts w:eastAsia="Calibri"/>
                <w:b/>
                <w:bCs/>
                <w:noProof/>
                <w:sz w:val="14"/>
                <w:szCs w:val="14"/>
              </w:rPr>
              <w:t>Дата проведения мероприятия</w:t>
            </w:r>
          </w:p>
        </w:tc>
        <w:tc>
          <w:tcPr>
            <w:tcW w:w="1857"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37"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37"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69"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51"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1013"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84"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0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176" w:type="dxa"/>
            <w:vAlign w:val="center"/>
          </w:tcPr>
          <w:p w14:paraId="598F95D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мероприятия/консультации</w:t>
            </w:r>
          </w:p>
        </w:tc>
        <w:tc>
          <w:tcPr>
            <w:tcW w:w="1090"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19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AE011C">
        <w:trPr>
          <w:trHeight w:val="300"/>
          <w:jc w:val="center"/>
        </w:trPr>
        <w:tc>
          <w:tcPr>
            <w:tcW w:w="1052"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57"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37"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37"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9"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51"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13" w:type="dxa"/>
          </w:tcPr>
          <w:p w14:paraId="029565D4" w14:textId="77777777" w:rsidR="004D2E7C" w:rsidRPr="004D2E7C" w:rsidRDefault="004D2E7C" w:rsidP="004D2E7C">
            <w:pPr>
              <w:ind w:firstLine="284"/>
              <w:jc w:val="left"/>
              <w:rPr>
                <w:rFonts w:eastAsia="Calibri"/>
                <w:noProof/>
                <w:sz w:val="20"/>
                <w:szCs w:val="20"/>
              </w:rPr>
            </w:pPr>
          </w:p>
        </w:tc>
        <w:tc>
          <w:tcPr>
            <w:tcW w:w="1484"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2" w:type="dxa"/>
            <w:noWrap/>
            <w:hideMark/>
          </w:tcPr>
          <w:p w14:paraId="3F065A34" w14:textId="77777777" w:rsidR="004D2E7C" w:rsidRPr="004D2E7C" w:rsidRDefault="004D2E7C" w:rsidP="004D2E7C">
            <w:pPr>
              <w:ind w:firstLine="284"/>
              <w:jc w:val="left"/>
              <w:rPr>
                <w:rFonts w:eastAsia="Calibri"/>
                <w:noProof/>
                <w:sz w:val="20"/>
                <w:szCs w:val="20"/>
              </w:rPr>
            </w:pPr>
          </w:p>
        </w:tc>
        <w:tc>
          <w:tcPr>
            <w:tcW w:w="2176" w:type="dxa"/>
          </w:tcPr>
          <w:p w14:paraId="71BF4857" w14:textId="77777777" w:rsidR="004D2E7C" w:rsidRPr="004D2E7C" w:rsidRDefault="004D2E7C" w:rsidP="004D2E7C">
            <w:pPr>
              <w:ind w:firstLine="284"/>
              <w:jc w:val="left"/>
              <w:rPr>
                <w:rFonts w:eastAsia="Calibri"/>
                <w:noProof/>
                <w:sz w:val="20"/>
                <w:szCs w:val="20"/>
              </w:rPr>
            </w:pPr>
          </w:p>
        </w:tc>
        <w:tc>
          <w:tcPr>
            <w:tcW w:w="1090"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19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AE011C">
        <w:trPr>
          <w:trHeight w:val="300"/>
          <w:jc w:val="center"/>
        </w:trPr>
        <w:tc>
          <w:tcPr>
            <w:tcW w:w="1052"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57"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37"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37"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9"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51"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13" w:type="dxa"/>
          </w:tcPr>
          <w:p w14:paraId="19B068F4" w14:textId="77777777" w:rsidR="004D2E7C" w:rsidRPr="004D2E7C" w:rsidRDefault="004D2E7C" w:rsidP="004D2E7C">
            <w:pPr>
              <w:ind w:firstLine="284"/>
              <w:jc w:val="left"/>
              <w:rPr>
                <w:rFonts w:eastAsia="Calibri"/>
                <w:noProof/>
                <w:sz w:val="20"/>
                <w:szCs w:val="20"/>
              </w:rPr>
            </w:pPr>
          </w:p>
        </w:tc>
        <w:tc>
          <w:tcPr>
            <w:tcW w:w="1484"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176" w:type="dxa"/>
          </w:tcPr>
          <w:p w14:paraId="5CB35B91" w14:textId="77777777" w:rsidR="004D2E7C" w:rsidRPr="004D2E7C" w:rsidRDefault="004D2E7C" w:rsidP="004D2E7C">
            <w:pPr>
              <w:ind w:firstLine="284"/>
              <w:jc w:val="left"/>
              <w:rPr>
                <w:rFonts w:eastAsia="Calibri"/>
                <w:noProof/>
                <w:sz w:val="20"/>
                <w:szCs w:val="20"/>
              </w:rPr>
            </w:pPr>
          </w:p>
        </w:tc>
        <w:tc>
          <w:tcPr>
            <w:tcW w:w="1090"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19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AE011C">
        <w:trPr>
          <w:trHeight w:val="300"/>
          <w:jc w:val="center"/>
        </w:trPr>
        <w:tc>
          <w:tcPr>
            <w:tcW w:w="1052" w:type="dxa"/>
            <w:noWrap/>
          </w:tcPr>
          <w:p w14:paraId="29E7D3B9" w14:textId="77777777" w:rsidR="004D2E7C" w:rsidRPr="004D2E7C" w:rsidRDefault="004D2E7C" w:rsidP="004D2E7C">
            <w:pPr>
              <w:ind w:firstLine="284"/>
              <w:jc w:val="left"/>
              <w:rPr>
                <w:rFonts w:eastAsia="Calibri"/>
                <w:noProof/>
                <w:sz w:val="20"/>
                <w:szCs w:val="20"/>
              </w:rPr>
            </w:pPr>
          </w:p>
        </w:tc>
        <w:tc>
          <w:tcPr>
            <w:tcW w:w="1857" w:type="dxa"/>
            <w:noWrap/>
          </w:tcPr>
          <w:p w14:paraId="3DB237B9" w14:textId="77777777" w:rsidR="004D2E7C" w:rsidRPr="004D2E7C" w:rsidRDefault="004D2E7C" w:rsidP="004D2E7C">
            <w:pPr>
              <w:ind w:firstLine="284"/>
              <w:jc w:val="left"/>
              <w:rPr>
                <w:rFonts w:eastAsia="Calibri"/>
                <w:noProof/>
                <w:sz w:val="20"/>
                <w:szCs w:val="20"/>
              </w:rPr>
            </w:pPr>
          </w:p>
        </w:tc>
        <w:tc>
          <w:tcPr>
            <w:tcW w:w="1337" w:type="dxa"/>
            <w:noWrap/>
          </w:tcPr>
          <w:p w14:paraId="7910940A" w14:textId="77777777" w:rsidR="004D2E7C" w:rsidRPr="004D2E7C" w:rsidRDefault="004D2E7C" w:rsidP="004D2E7C">
            <w:pPr>
              <w:ind w:firstLine="284"/>
              <w:jc w:val="left"/>
              <w:rPr>
                <w:rFonts w:eastAsia="Calibri"/>
                <w:noProof/>
                <w:sz w:val="20"/>
                <w:szCs w:val="20"/>
              </w:rPr>
            </w:pPr>
          </w:p>
        </w:tc>
        <w:tc>
          <w:tcPr>
            <w:tcW w:w="937" w:type="dxa"/>
            <w:noWrap/>
          </w:tcPr>
          <w:p w14:paraId="0C0C29B0" w14:textId="77777777" w:rsidR="004D2E7C" w:rsidRPr="004D2E7C" w:rsidRDefault="004D2E7C" w:rsidP="004D2E7C">
            <w:pPr>
              <w:ind w:firstLine="284"/>
              <w:jc w:val="left"/>
              <w:rPr>
                <w:rFonts w:eastAsia="Calibri"/>
                <w:noProof/>
                <w:sz w:val="20"/>
                <w:szCs w:val="20"/>
              </w:rPr>
            </w:pPr>
          </w:p>
        </w:tc>
        <w:tc>
          <w:tcPr>
            <w:tcW w:w="1069" w:type="dxa"/>
            <w:noWrap/>
          </w:tcPr>
          <w:p w14:paraId="49A807B3" w14:textId="77777777" w:rsidR="004D2E7C" w:rsidRPr="004D2E7C" w:rsidRDefault="004D2E7C" w:rsidP="004D2E7C">
            <w:pPr>
              <w:ind w:firstLine="284"/>
              <w:jc w:val="left"/>
              <w:rPr>
                <w:rFonts w:eastAsia="Calibri"/>
                <w:noProof/>
                <w:sz w:val="20"/>
                <w:szCs w:val="20"/>
              </w:rPr>
            </w:pPr>
          </w:p>
        </w:tc>
        <w:tc>
          <w:tcPr>
            <w:tcW w:w="1051" w:type="dxa"/>
            <w:noWrap/>
          </w:tcPr>
          <w:p w14:paraId="4E3C31CC" w14:textId="77777777" w:rsidR="004D2E7C" w:rsidRPr="004D2E7C" w:rsidRDefault="004D2E7C" w:rsidP="004D2E7C">
            <w:pPr>
              <w:ind w:firstLine="284"/>
              <w:jc w:val="left"/>
              <w:rPr>
                <w:rFonts w:eastAsia="Calibri"/>
                <w:noProof/>
                <w:sz w:val="20"/>
                <w:szCs w:val="20"/>
              </w:rPr>
            </w:pPr>
          </w:p>
        </w:tc>
        <w:tc>
          <w:tcPr>
            <w:tcW w:w="1013" w:type="dxa"/>
          </w:tcPr>
          <w:p w14:paraId="764F3BCB" w14:textId="77777777" w:rsidR="004D2E7C" w:rsidRPr="004D2E7C" w:rsidRDefault="004D2E7C" w:rsidP="004D2E7C">
            <w:pPr>
              <w:ind w:firstLine="284"/>
              <w:jc w:val="left"/>
              <w:rPr>
                <w:rFonts w:eastAsia="Calibri"/>
                <w:noProof/>
                <w:sz w:val="20"/>
                <w:szCs w:val="20"/>
              </w:rPr>
            </w:pPr>
          </w:p>
        </w:tc>
        <w:tc>
          <w:tcPr>
            <w:tcW w:w="1484" w:type="dxa"/>
            <w:noWrap/>
          </w:tcPr>
          <w:p w14:paraId="58B5CF09" w14:textId="77777777" w:rsidR="004D2E7C" w:rsidRPr="004D2E7C" w:rsidRDefault="004D2E7C" w:rsidP="004D2E7C">
            <w:pPr>
              <w:ind w:firstLine="284"/>
              <w:jc w:val="left"/>
              <w:rPr>
                <w:rFonts w:eastAsia="Calibri"/>
                <w:noProof/>
                <w:sz w:val="20"/>
                <w:szCs w:val="20"/>
              </w:rPr>
            </w:pPr>
          </w:p>
        </w:tc>
        <w:tc>
          <w:tcPr>
            <w:tcW w:w="1202" w:type="dxa"/>
            <w:noWrap/>
          </w:tcPr>
          <w:p w14:paraId="51D46283" w14:textId="77777777" w:rsidR="004D2E7C" w:rsidRPr="004D2E7C" w:rsidRDefault="004D2E7C" w:rsidP="004D2E7C">
            <w:pPr>
              <w:ind w:firstLine="284"/>
              <w:jc w:val="left"/>
              <w:rPr>
                <w:rFonts w:eastAsia="Calibri"/>
                <w:noProof/>
                <w:sz w:val="20"/>
                <w:szCs w:val="20"/>
              </w:rPr>
            </w:pPr>
          </w:p>
        </w:tc>
        <w:tc>
          <w:tcPr>
            <w:tcW w:w="2176" w:type="dxa"/>
          </w:tcPr>
          <w:p w14:paraId="5BD4180D" w14:textId="77777777" w:rsidR="004D2E7C" w:rsidRPr="004D2E7C" w:rsidRDefault="004D2E7C" w:rsidP="004D2E7C">
            <w:pPr>
              <w:ind w:firstLine="284"/>
              <w:jc w:val="left"/>
              <w:rPr>
                <w:rFonts w:eastAsia="Calibri"/>
                <w:noProof/>
                <w:sz w:val="20"/>
                <w:szCs w:val="20"/>
              </w:rPr>
            </w:pPr>
          </w:p>
        </w:tc>
        <w:tc>
          <w:tcPr>
            <w:tcW w:w="1090" w:type="dxa"/>
            <w:noWrap/>
          </w:tcPr>
          <w:p w14:paraId="72AB8A1B" w14:textId="77777777" w:rsidR="004D2E7C" w:rsidRPr="004D2E7C" w:rsidRDefault="004D2E7C" w:rsidP="004D2E7C">
            <w:pPr>
              <w:ind w:firstLine="284"/>
              <w:jc w:val="left"/>
              <w:rPr>
                <w:rFonts w:eastAsia="Calibri"/>
                <w:noProof/>
                <w:sz w:val="20"/>
                <w:szCs w:val="20"/>
              </w:rPr>
            </w:pPr>
          </w:p>
        </w:tc>
        <w:tc>
          <w:tcPr>
            <w:tcW w:w="1197" w:type="dxa"/>
            <w:noWrap/>
          </w:tcPr>
          <w:p w14:paraId="39DE106A" w14:textId="77777777" w:rsidR="004D2E7C" w:rsidRPr="004D2E7C" w:rsidRDefault="004D2E7C" w:rsidP="004D2E7C">
            <w:pPr>
              <w:ind w:firstLine="284"/>
              <w:jc w:val="left"/>
              <w:rPr>
                <w:rFonts w:eastAsia="Calibri"/>
                <w:noProof/>
                <w:sz w:val="20"/>
                <w:szCs w:val="20"/>
              </w:rPr>
            </w:pPr>
          </w:p>
        </w:tc>
      </w:tr>
      <w:bookmarkEnd w:id="11"/>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6C3CCAAE" w14:textId="77777777" w:rsidR="00716596" w:rsidRDefault="00051FAD" w:rsidP="00716596">
      <w:pPr>
        <w:ind w:firstLine="0"/>
        <w:jc w:val="left"/>
        <w:rPr>
          <w:b/>
          <w:bCs/>
          <w:sz w:val="22"/>
          <w:szCs w:val="22"/>
        </w:rPr>
      </w:pPr>
      <w:r>
        <w:rPr>
          <w:b/>
          <w:bCs/>
          <w:sz w:val="22"/>
          <w:szCs w:val="22"/>
        </w:rPr>
        <w:t>Д</w:t>
      </w:r>
      <w:r w:rsidR="00716596" w:rsidRPr="002E23CF">
        <w:rPr>
          <w:b/>
          <w:bCs/>
          <w:sz w:val="22"/>
          <w:szCs w:val="22"/>
        </w:rPr>
        <w:t>иректор _____________________/А.В. Кравцов</w:t>
      </w:r>
    </w:p>
    <w:p w14:paraId="62F85552" w14:textId="77777777" w:rsidR="00F45911" w:rsidRDefault="00F45911" w:rsidP="00716596">
      <w:pPr>
        <w:ind w:firstLine="0"/>
        <w:jc w:val="left"/>
        <w:rPr>
          <w:b/>
          <w:bCs/>
          <w:sz w:val="22"/>
          <w:szCs w:val="22"/>
        </w:rPr>
      </w:pPr>
    </w:p>
    <w:p w14:paraId="73387868" w14:textId="77777777" w:rsidR="00716596" w:rsidRPr="002E23CF" w:rsidRDefault="00716596" w:rsidP="00716596">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67F88AAD" w14:textId="77777777" w:rsidR="00F45911" w:rsidRDefault="00F45911" w:rsidP="00F45911">
      <w:pPr>
        <w:ind w:firstLine="0"/>
        <w:jc w:val="left"/>
        <w:rPr>
          <w:sz w:val="22"/>
          <w:szCs w:val="22"/>
        </w:rPr>
      </w:pPr>
    </w:p>
    <w:p w14:paraId="529E5777" w14:textId="77777777" w:rsidR="00F45911" w:rsidRDefault="00F45911" w:rsidP="00F45911">
      <w:pPr>
        <w:ind w:firstLine="0"/>
        <w:jc w:val="left"/>
        <w:rPr>
          <w:sz w:val="22"/>
          <w:szCs w:val="22"/>
        </w:rPr>
      </w:pPr>
    </w:p>
    <w:p w14:paraId="3459FC92" w14:textId="2594E4F3" w:rsidR="00F45911" w:rsidRDefault="00F45911" w:rsidP="00F45911">
      <w:pPr>
        <w:ind w:firstLine="0"/>
        <w:jc w:val="left"/>
        <w:rPr>
          <w:b/>
          <w:bCs/>
          <w:sz w:val="22"/>
          <w:szCs w:val="22"/>
        </w:rPr>
      </w:pPr>
      <w:r w:rsidRPr="00F45911">
        <w:rPr>
          <w:b/>
          <w:bCs/>
          <w:sz w:val="22"/>
          <w:szCs w:val="22"/>
        </w:rPr>
        <w:t>Исполнитель</w:t>
      </w:r>
      <w:r>
        <w:rPr>
          <w:b/>
          <w:bCs/>
          <w:sz w:val="22"/>
          <w:szCs w:val="22"/>
        </w:rPr>
        <w:t>:</w:t>
      </w:r>
    </w:p>
    <w:p w14:paraId="555E532D" w14:textId="77777777" w:rsidR="00F45911" w:rsidRDefault="00F45911" w:rsidP="00F45911">
      <w:pPr>
        <w:ind w:firstLine="0"/>
        <w:jc w:val="left"/>
        <w:rPr>
          <w:b/>
          <w:bCs/>
          <w:sz w:val="22"/>
          <w:szCs w:val="22"/>
        </w:rPr>
      </w:pPr>
    </w:p>
    <w:p w14:paraId="6FED738E" w14:textId="1A0B8B6B" w:rsidR="00F45911" w:rsidRDefault="00F45911" w:rsidP="00F45911">
      <w:pPr>
        <w:ind w:firstLine="0"/>
        <w:jc w:val="left"/>
        <w:rPr>
          <w:b/>
          <w:bCs/>
          <w:sz w:val="22"/>
          <w:szCs w:val="22"/>
        </w:rPr>
      </w:pPr>
      <w:r>
        <w:rPr>
          <w:b/>
          <w:bCs/>
          <w:sz w:val="22"/>
          <w:szCs w:val="22"/>
        </w:rPr>
        <w:t>____________________/_____________________</w:t>
      </w:r>
    </w:p>
    <w:p w14:paraId="67D3A379" w14:textId="062271A9" w:rsidR="00F45911" w:rsidRPr="00F45911" w:rsidRDefault="00F45911" w:rsidP="00F45911">
      <w:pPr>
        <w:ind w:firstLine="0"/>
        <w:jc w:val="left"/>
        <w:rPr>
          <w:sz w:val="22"/>
          <w:szCs w:val="22"/>
        </w:rPr>
      </w:pPr>
      <w:proofErr w:type="spellStart"/>
      <w:r w:rsidRPr="00F45911">
        <w:rPr>
          <w:sz w:val="22"/>
          <w:szCs w:val="22"/>
        </w:rPr>
        <w:t>м.п</w:t>
      </w:r>
      <w:proofErr w:type="spellEnd"/>
      <w:r w:rsidRPr="00F45911">
        <w:rPr>
          <w:sz w:val="22"/>
          <w:szCs w:val="22"/>
        </w:rPr>
        <w:t>.</w:t>
      </w:r>
    </w:p>
    <w:p w14:paraId="10CE1BF8" w14:textId="77777777" w:rsidR="00716596" w:rsidRDefault="00716596" w:rsidP="00716596">
      <w:pPr>
        <w:ind w:firstLine="284"/>
        <w:jc w:val="left"/>
        <w:rPr>
          <w:sz w:val="24"/>
        </w:rPr>
      </w:pPr>
    </w:p>
    <w:bookmarkEnd w:id="10"/>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2CA1A96F"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w:t>
            </w:r>
            <w:r w:rsidR="00F45911">
              <w:rPr>
                <w:rFonts w:eastAsia="Calibri"/>
                <w:sz w:val="24"/>
                <w:szCs w:val="22"/>
                <w:lang w:eastAsia="en-US"/>
              </w:rPr>
              <w:t>4</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036D2E">
          <w:pgSz w:w="11906" w:h="16838"/>
          <w:pgMar w:top="993"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Приложение № 4</w:t>
      </w:r>
    </w:p>
    <w:p w14:paraId="72E798BF"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4C324FFD"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w:t>
            </w:r>
            <w:r w:rsidR="00F45911">
              <w:rPr>
                <w:rFonts w:eastAsia="Calibri"/>
                <w:sz w:val="24"/>
                <w:szCs w:val="22"/>
                <w:lang w:eastAsia="en-US"/>
              </w:rPr>
              <w:t>4</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CE4F41" w:rsidRDefault="00716596" w:rsidP="00716596">
      <w:pPr>
        <w:jc w:val="right"/>
        <w:rPr>
          <w:bCs/>
          <w:sz w:val="32"/>
          <w:szCs w:val="32"/>
          <w:u w:val="single"/>
          <w:shd w:val="clear" w:color="auto" w:fill="FFFFFF"/>
          <w:vertAlign w:val="superscript"/>
        </w:rPr>
      </w:pPr>
      <w:bookmarkStart w:id="12" w:name="_Hlk80628255"/>
      <w:bookmarkEnd w:id="2"/>
      <w:bookmarkEnd w:id="3"/>
      <w:bookmarkEnd w:id="4"/>
      <w:bookmarkEnd w:id="5"/>
      <w:bookmarkEnd w:id="9"/>
      <w:r w:rsidRPr="00CE4F41">
        <w:rPr>
          <w:bCs/>
          <w:sz w:val="32"/>
          <w:szCs w:val="32"/>
          <w:u w:val="single"/>
          <w:shd w:val="clear" w:color="auto" w:fill="FFFFFF"/>
          <w:vertAlign w:val="superscript"/>
        </w:rPr>
        <w:lastRenderedPageBreak/>
        <w:t>Приложение №5</w:t>
      </w:r>
    </w:p>
    <w:p w14:paraId="54A8E6B7" w14:textId="77777777" w:rsidR="00716596" w:rsidRPr="00CE4F41" w:rsidRDefault="00716596" w:rsidP="00716596">
      <w:pPr>
        <w:ind w:firstLine="0"/>
        <w:jc w:val="right"/>
        <w:rPr>
          <w:rFonts w:eastAsia="Calibri"/>
          <w:bCs/>
          <w:sz w:val="32"/>
          <w:szCs w:val="32"/>
          <w:u w:val="single"/>
          <w:vertAlign w:val="superscript"/>
        </w:rPr>
      </w:pPr>
      <w:r w:rsidRPr="00CE4F41">
        <w:rPr>
          <w:rFonts w:eastAsia="Calibri"/>
          <w:bCs/>
          <w:sz w:val="32"/>
          <w:szCs w:val="32"/>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77777777"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19620C" w:rsidRPr="0019620C">
        <w:rPr>
          <w:rFonts w:eastAsia="Calibri"/>
          <w:b/>
          <w:sz w:val="23"/>
          <w:szCs w:val="23"/>
        </w:rPr>
        <w:t>пожарной безопасности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036D2E" w:rsidRDefault="00716596" w:rsidP="00716596">
      <w:pPr>
        <w:autoSpaceDE w:val="0"/>
        <w:autoSpaceDN w:val="0"/>
        <w:adjustRightInd w:val="0"/>
        <w:ind w:firstLine="567"/>
        <w:rPr>
          <w:rFonts w:eastAsia="Calibri"/>
          <w:i/>
          <w:sz w:val="18"/>
          <w:szCs w:val="18"/>
        </w:rPr>
      </w:pPr>
      <w:r w:rsidRPr="00036D2E">
        <w:rPr>
          <w:rFonts w:eastAsia="Calibri"/>
          <w:i/>
          <w:sz w:val="18"/>
          <w:szCs w:val="18"/>
        </w:rPr>
        <w:t xml:space="preserve">Заявитель настоящим </w:t>
      </w:r>
      <w:r w:rsidRPr="00036D2E">
        <w:rPr>
          <w:rFonts w:eastAsia="Calibri"/>
          <w:b/>
          <w:i/>
          <w:sz w:val="18"/>
          <w:szCs w:val="18"/>
        </w:rPr>
        <w:t xml:space="preserve">подтверждает и гарантирует, </w:t>
      </w:r>
      <w:r w:rsidRPr="00036D2E">
        <w:rPr>
          <w:rFonts w:eastAsia="Calibri"/>
          <w:i/>
          <w:sz w:val="18"/>
          <w:szCs w:val="18"/>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036D2E" w:rsidRDefault="00716596" w:rsidP="00716596">
      <w:pPr>
        <w:autoSpaceDE w:val="0"/>
        <w:autoSpaceDN w:val="0"/>
        <w:adjustRightInd w:val="0"/>
        <w:ind w:firstLine="567"/>
        <w:rPr>
          <w:rFonts w:eastAsia="Calibri"/>
          <w:i/>
          <w:sz w:val="18"/>
          <w:szCs w:val="18"/>
        </w:rPr>
      </w:pPr>
      <w:r w:rsidRPr="00036D2E">
        <w:rPr>
          <w:rFonts w:eastAsia="Calibri"/>
          <w:i/>
          <w:sz w:val="18"/>
          <w:szCs w:val="18"/>
        </w:rPr>
        <w:t xml:space="preserve">Заявитель </w:t>
      </w:r>
      <w:r w:rsidRPr="00036D2E">
        <w:rPr>
          <w:rFonts w:eastAsia="Calibri"/>
          <w:b/>
          <w:i/>
          <w:sz w:val="18"/>
          <w:szCs w:val="18"/>
        </w:rPr>
        <w:t>дает согласие</w:t>
      </w:r>
      <w:r w:rsidRPr="00036D2E">
        <w:rPr>
          <w:rFonts w:eastAsia="Calibri"/>
          <w:i/>
          <w:sz w:val="18"/>
          <w:szCs w:val="18"/>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036D2E" w:rsidRDefault="00716596" w:rsidP="00716596">
      <w:pPr>
        <w:autoSpaceDE w:val="0"/>
        <w:autoSpaceDN w:val="0"/>
        <w:adjustRightInd w:val="0"/>
        <w:ind w:firstLine="567"/>
        <w:rPr>
          <w:rFonts w:eastAsia="Calibri"/>
          <w:i/>
          <w:sz w:val="18"/>
          <w:szCs w:val="18"/>
        </w:rPr>
      </w:pPr>
      <w:r w:rsidRPr="00036D2E">
        <w:rPr>
          <w:rFonts w:eastAsia="Calibri"/>
          <w:i/>
          <w:sz w:val="18"/>
          <w:szCs w:val="18"/>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6DBE7CA9"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F45911">
              <w:rPr>
                <w:rFonts w:eastAsia="Calibri"/>
                <w:bCs/>
                <w:sz w:val="24"/>
                <w:lang w:eastAsia="en-US"/>
              </w:rPr>
              <w:t>4</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3" w:name="_Hlk39143824"/>
    </w:p>
    <w:bookmarkEnd w:id="13"/>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Приложение №6</w:t>
      </w:r>
    </w:p>
    <w:p w14:paraId="32A395E5"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40F1D5B2" w:rsidR="00133E97" w:rsidRDefault="00133E97"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proofErr w:type="spellStart"/>
      <w:r w:rsidRPr="002E23CF">
        <w:rPr>
          <w:rFonts w:eastAsia="Calibri"/>
          <w:sz w:val="24"/>
          <w:lang w:eastAsia="en-US"/>
        </w:rPr>
        <w:t>Roman</w:t>
      </w:r>
      <w:proofErr w:type="spellEnd"/>
      <w:r w:rsidRPr="002E23CF">
        <w:rPr>
          <w:rFonts w:eastAsia="Calibri"/>
          <w:sz w:val="24"/>
          <w:lang w:eastAsia="en-US"/>
        </w:rPr>
        <w:t>,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78830211"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F45911">
        <w:rPr>
          <w:rFonts w:eastAsia="Calibri"/>
          <w:sz w:val="22"/>
          <w:szCs w:val="22"/>
          <w:lang w:eastAsia="en-US"/>
        </w:rPr>
        <w:t>4</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2"/>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4"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5"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4C526262"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услуги в рамках </w:t>
      </w:r>
      <w:bookmarkStart w:id="16"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по </w:t>
      </w:r>
      <w:r w:rsidR="00E9140E" w:rsidRPr="00E9140E">
        <w:rPr>
          <w:b/>
          <w:bCs/>
          <w:sz w:val="24"/>
          <w:shd w:val="clear" w:color="auto" w:fill="FFFFFF"/>
        </w:rPr>
        <w:t>вопросам пожарной</w:t>
      </w:r>
      <w:r w:rsidR="00E9140E">
        <w:rPr>
          <w:b/>
          <w:bCs/>
          <w:sz w:val="24"/>
          <w:shd w:val="clear" w:color="auto" w:fill="FFFFFF"/>
        </w:rPr>
        <w:t xml:space="preserve"> безопасности</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5"/>
    <w:bookmarkEnd w:id="16"/>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139DABE3"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F45911">
        <w:rPr>
          <w:rFonts w:eastAsia="Calibri"/>
          <w:sz w:val="24"/>
          <w:szCs w:val="22"/>
          <w:lang w:eastAsia="en-US"/>
        </w:rPr>
        <w:t>4</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7"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7"/>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4"/>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5C79" w14:textId="77777777" w:rsidR="000605F1" w:rsidRDefault="000605F1" w:rsidP="00716596">
      <w:r>
        <w:separator/>
      </w:r>
    </w:p>
  </w:endnote>
  <w:endnote w:type="continuationSeparator" w:id="0">
    <w:p w14:paraId="179E0284" w14:textId="77777777" w:rsidR="000605F1" w:rsidRDefault="000605F1"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D6D8" w14:textId="77777777" w:rsidR="000605F1" w:rsidRDefault="000605F1" w:rsidP="00716596">
      <w:r>
        <w:separator/>
      </w:r>
    </w:p>
  </w:footnote>
  <w:footnote w:type="continuationSeparator" w:id="0">
    <w:p w14:paraId="2842C929" w14:textId="77777777" w:rsidR="000605F1" w:rsidRDefault="000605F1"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55336D"/>
    <w:multiLevelType w:val="hybridMultilevel"/>
    <w:tmpl w:val="260AAC2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3"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2"/>
  </w:num>
  <w:num w:numId="2" w16cid:durableId="1365055384">
    <w:abstractNumId w:val="0"/>
  </w:num>
  <w:num w:numId="3" w16cid:durableId="1409496611">
    <w:abstractNumId w:val="1"/>
  </w:num>
  <w:num w:numId="4" w16cid:durableId="1234511897">
    <w:abstractNumId w:val="9"/>
  </w:num>
  <w:num w:numId="5" w16cid:durableId="1070889931">
    <w:abstractNumId w:val="15"/>
  </w:num>
  <w:num w:numId="6" w16cid:durableId="1961060022">
    <w:abstractNumId w:val="11"/>
  </w:num>
  <w:num w:numId="7" w16cid:durableId="1524660675">
    <w:abstractNumId w:val="2"/>
  </w:num>
  <w:num w:numId="8" w16cid:durableId="584845296">
    <w:abstractNumId w:val="8"/>
  </w:num>
  <w:num w:numId="9" w16cid:durableId="1533953851">
    <w:abstractNumId w:val="7"/>
  </w:num>
  <w:num w:numId="10" w16cid:durableId="1903980412">
    <w:abstractNumId w:val="6"/>
  </w:num>
  <w:num w:numId="11" w16cid:durableId="89589921">
    <w:abstractNumId w:val="16"/>
  </w:num>
  <w:num w:numId="12" w16cid:durableId="1165440870">
    <w:abstractNumId w:val="10"/>
  </w:num>
  <w:num w:numId="13" w16cid:durableId="436608282">
    <w:abstractNumId w:val="4"/>
  </w:num>
  <w:num w:numId="14" w16cid:durableId="185949422">
    <w:abstractNumId w:val="14"/>
  </w:num>
  <w:num w:numId="15" w16cid:durableId="1380277647">
    <w:abstractNumId w:val="17"/>
  </w:num>
  <w:num w:numId="16" w16cid:durableId="1950158918">
    <w:abstractNumId w:val="19"/>
  </w:num>
  <w:num w:numId="17" w16cid:durableId="1852379039">
    <w:abstractNumId w:val="18"/>
  </w:num>
  <w:num w:numId="18" w16cid:durableId="1120801872">
    <w:abstractNumId w:val="5"/>
  </w:num>
  <w:num w:numId="19" w16cid:durableId="1750343181">
    <w:abstractNumId w:val="13"/>
  </w:num>
  <w:num w:numId="20" w16cid:durableId="92098548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D2E"/>
    <w:rsid w:val="00043B9F"/>
    <w:rsid w:val="00046D4D"/>
    <w:rsid w:val="00047652"/>
    <w:rsid w:val="00051FAD"/>
    <w:rsid w:val="000605F1"/>
    <w:rsid w:val="000761BB"/>
    <w:rsid w:val="00076EB5"/>
    <w:rsid w:val="000A3535"/>
    <w:rsid w:val="000A4FF9"/>
    <w:rsid w:val="000C0B65"/>
    <w:rsid w:val="000D5E2A"/>
    <w:rsid w:val="000E051C"/>
    <w:rsid w:val="000E2809"/>
    <w:rsid w:val="000F2AB7"/>
    <w:rsid w:val="000F33E2"/>
    <w:rsid w:val="001332CB"/>
    <w:rsid w:val="00133E97"/>
    <w:rsid w:val="00133FEF"/>
    <w:rsid w:val="00142F72"/>
    <w:rsid w:val="00151B10"/>
    <w:rsid w:val="00154E52"/>
    <w:rsid w:val="0015641D"/>
    <w:rsid w:val="0019620C"/>
    <w:rsid w:val="001C61DC"/>
    <w:rsid w:val="001E7DD5"/>
    <w:rsid w:val="002143CE"/>
    <w:rsid w:val="00237A29"/>
    <w:rsid w:val="00243296"/>
    <w:rsid w:val="002449BE"/>
    <w:rsid w:val="00250BD4"/>
    <w:rsid w:val="0027050B"/>
    <w:rsid w:val="00274D57"/>
    <w:rsid w:val="002C7BCE"/>
    <w:rsid w:val="00303B9E"/>
    <w:rsid w:val="00310A51"/>
    <w:rsid w:val="0031509A"/>
    <w:rsid w:val="003303A7"/>
    <w:rsid w:val="003323C9"/>
    <w:rsid w:val="0034077E"/>
    <w:rsid w:val="00346338"/>
    <w:rsid w:val="00350EEA"/>
    <w:rsid w:val="003633A5"/>
    <w:rsid w:val="00374B15"/>
    <w:rsid w:val="0038754A"/>
    <w:rsid w:val="003965B4"/>
    <w:rsid w:val="003A16A1"/>
    <w:rsid w:val="003C2F5C"/>
    <w:rsid w:val="003C7EE1"/>
    <w:rsid w:val="003E2880"/>
    <w:rsid w:val="003E3640"/>
    <w:rsid w:val="003E598F"/>
    <w:rsid w:val="00404839"/>
    <w:rsid w:val="00421F01"/>
    <w:rsid w:val="00434EFF"/>
    <w:rsid w:val="004365EC"/>
    <w:rsid w:val="0045364A"/>
    <w:rsid w:val="00462140"/>
    <w:rsid w:val="00464425"/>
    <w:rsid w:val="004718FF"/>
    <w:rsid w:val="00471E8A"/>
    <w:rsid w:val="00496A09"/>
    <w:rsid w:val="004A34B0"/>
    <w:rsid w:val="004B3EAC"/>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9473E"/>
    <w:rsid w:val="005C6602"/>
    <w:rsid w:val="005D5FFC"/>
    <w:rsid w:val="005F71E7"/>
    <w:rsid w:val="005F7D03"/>
    <w:rsid w:val="006323B4"/>
    <w:rsid w:val="00635E5F"/>
    <w:rsid w:val="00656FFF"/>
    <w:rsid w:val="00665377"/>
    <w:rsid w:val="00682C99"/>
    <w:rsid w:val="00692343"/>
    <w:rsid w:val="006A000B"/>
    <w:rsid w:val="006F0903"/>
    <w:rsid w:val="00707375"/>
    <w:rsid w:val="00716596"/>
    <w:rsid w:val="0073090C"/>
    <w:rsid w:val="007314A0"/>
    <w:rsid w:val="007368CD"/>
    <w:rsid w:val="00746A29"/>
    <w:rsid w:val="007905CE"/>
    <w:rsid w:val="00796890"/>
    <w:rsid w:val="007A237D"/>
    <w:rsid w:val="007A520F"/>
    <w:rsid w:val="007B19F6"/>
    <w:rsid w:val="007B4380"/>
    <w:rsid w:val="007D4B9C"/>
    <w:rsid w:val="007D5A5D"/>
    <w:rsid w:val="007D5FBF"/>
    <w:rsid w:val="007F4A76"/>
    <w:rsid w:val="0080125D"/>
    <w:rsid w:val="00806748"/>
    <w:rsid w:val="008378CD"/>
    <w:rsid w:val="008705FA"/>
    <w:rsid w:val="008A7929"/>
    <w:rsid w:val="008C2EE4"/>
    <w:rsid w:val="008E02ED"/>
    <w:rsid w:val="008E68B9"/>
    <w:rsid w:val="008F794C"/>
    <w:rsid w:val="0093321A"/>
    <w:rsid w:val="00951A8B"/>
    <w:rsid w:val="00951F58"/>
    <w:rsid w:val="009557B9"/>
    <w:rsid w:val="00971677"/>
    <w:rsid w:val="009878DC"/>
    <w:rsid w:val="009914DD"/>
    <w:rsid w:val="009C6267"/>
    <w:rsid w:val="009F1D34"/>
    <w:rsid w:val="009F5E96"/>
    <w:rsid w:val="009F730C"/>
    <w:rsid w:val="00A20966"/>
    <w:rsid w:val="00A33A96"/>
    <w:rsid w:val="00A422D0"/>
    <w:rsid w:val="00A47F85"/>
    <w:rsid w:val="00A600E7"/>
    <w:rsid w:val="00A919FB"/>
    <w:rsid w:val="00A95944"/>
    <w:rsid w:val="00AA1409"/>
    <w:rsid w:val="00AD0D1A"/>
    <w:rsid w:val="00AD1E3D"/>
    <w:rsid w:val="00AE011C"/>
    <w:rsid w:val="00AE0B0B"/>
    <w:rsid w:val="00B07F2E"/>
    <w:rsid w:val="00B34105"/>
    <w:rsid w:val="00B3701E"/>
    <w:rsid w:val="00B44B26"/>
    <w:rsid w:val="00B720F1"/>
    <w:rsid w:val="00BA65CA"/>
    <w:rsid w:val="00BB3B26"/>
    <w:rsid w:val="00BE09D5"/>
    <w:rsid w:val="00BF3DA4"/>
    <w:rsid w:val="00C22158"/>
    <w:rsid w:val="00C31481"/>
    <w:rsid w:val="00C50BE9"/>
    <w:rsid w:val="00C87BAC"/>
    <w:rsid w:val="00CB1758"/>
    <w:rsid w:val="00CC26D7"/>
    <w:rsid w:val="00CE4F41"/>
    <w:rsid w:val="00CE63FD"/>
    <w:rsid w:val="00CE76DE"/>
    <w:rsid w:val="00CF36B5"/>
    <w:rsid w:val="00CF4571"/>
    <w:rsid w:val="00CF6AE0"/>
    <w:rsid w:val="00D22AD2"/>
    <w:rsid w:val="00D24978"/>
    <w:rsid w:val="00D617DD"/>
    <w:rsid w:val="00DC3C48"/>
    <w:rsid w:val="00DD6B54"/>
    <w:rsid w:val="00E50698"/>
    <w:rsid w:val="00E5091D"/>
    <w:rsid w:val="00E52E78"/>
    <w:rsid w:val="00E9140E"/>
    <w:rsid w:val="00EB0CC9"/>
    <w:rsid w:val="00EB11D9"/>
    <w:rsid w:val="00EB7FE1"/>
    <w:rsid w:val="00ED2353"/>
    <w:rsid w:val="00F42E17"/>
    <w:rsid w:val="00F45911"/>
    <w:rsid w:val="00F64E28"/>
    <w:rsid w:val="00F66368"/>
    <w:rsid w:val="00F772FB"/>
    <w:rsid w:val="00F86D12"/>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26</cp:revision>
  <cp:lastPrinted>2022-08-11T12:16:00Z</cp:lastPrinted>
  <dcterms:created xsi:type="dcterms:W3CDTF">2022-08-15T12:11:00Z</dcterms:created>
  <dcterms:modified xsi:type="dcterms:W3CDTF">2023-12-14T06:18:00Z</dcterms:modified>
</cp:coreProperties>
</file>